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80E" w:rsidRPr="00102920" w:rsidRDefault="004D280E" w:rsidP="004D280E">
      <w:pPr>
        <w:pStyle w:val="Header"/>
        <w:jc w:val="center"/>
        <w:rPr>
          <w:rFonts w:ascii="Simplified Arabic" w:hAnsi="Simplified Arabic" w:cs="Simplified Arabic"/>
          <w:b/>
          <w:bCs/>
          <w:sz w:val="28"/>
          <w:szCs w:val="28"/>
          <w:lang w:bidi="ar-JO"/>
        </w:rPr>
      </w:pPr>
      <w:bookmarkStart w:id="0" w:name="_GoBack"/>
      <w:bookmarkEnd w:id="0"/>
      <w:r w:rsidRPr="00102920">
        <w:rPr>
          <w:rFonts w:ascii="Simplified Arabic" w:hAnsi="Simplified Arabic" w:cs="Simplified Arabic"/>
          <w:b/>
          <w:bCs/>
          <w:sz w:val="28"/>
          <w:szCs w:val="28"/>
          <w:rtl/>
          <w:lang w:bidi="ar-JO"/>
        </w:rPr>
        <w:t xml:space="preserve">نظام تعيين على الوظائف </w:t>
      </w:r>
      <w:r w:rsidRPr="00361F45">
        <w:rPr>
          <w:rFonts w:ascii="Simplified Arabic" w:hAnsi="Simplified Arabic" w:cs="Simplified Arabic"/>
          <w:b/>
          <w:bCs/>
          <w:sz w:val="28"/>
          <w:szCs w:val="28"/>
          <w:rtl/>
          <w:lang w:bidi="ar-JO"/>
        </w:rPr>
        <w:t xml:space="preserve">القيادية </w:t>
      </w:r>
      <w:r w:rsidRPr="00361F45">
        <w:rPr>
          <w:rFonts w:ascii="Simplified Arabic" w:hAnsi="Simplified Arabic" w:cs="Simplified Arabic" w:hint="cs"/>
          <w:b/>
          <w:bCs/>
          <w:sz w:val="32"/>
          <w:szCs w:val="32"/>
          <w:rtl/>
          <w:lang w:bidi="ar-JO"/>
        </w:rPr>
        <w:t xml:space="preserve">رقم (3) </w:t>
      </w:r>
      <w:r w:rsidRPr="00361F45">
        <w:rPr>
          <w:rFonts w:ascii="Simplified Arabic" w:hAnsi="Simplified Arabic" w:cs="Simplified Arabic"/>
          <w:b/>
          <w:bCs/>
          <w:sz w:val="28"/>
          <w:szCs w:val="28"/>
          <w:rtl/>
          <w:lang w:bidi="ar-JO"/>
        </w:rPr>
        <w:t>لسنة</w:t>
      </w:r>
      <w:r w:rsidRPr="00102920">
        <w:rPr>
          <w:rFonts w:ascii="Simplified Arabic" w:hAnsi="Simplified Arabic" w:cs="Simplified Arabic"/>
          <w:b/>
          <w:bCs/>
          <w:sz w:val="28"/>
          <w:szCs w:val="28"/>
          <w:rtl/>
          <w:lang w:bidi="ar-JO"/>
        </w:rPr>
        <w:t xml:space="preserve"> 2013 وتعديلاته</w:t>
      </w:r>
    </w:p>
    <w:p w:rsidR="004D280E" w:rsidRPr="00102920" w:rsidRDefault="004D280E" w:rsidP="004D280E">
      <w:pPr>
        <w:pStyle w:val="NoSpacing"/>
        <w:jc w:val="both"/>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المادة 1</w:t>
      </w:r>
    </w:p>
    <w:p w:rsidR="004D280E" w:rsidRPr="00102920" w:rsidRDefault="004D280E" w:rsidP="004D280E">
      <w:pPr>
        <w:pStyle w:val="NoSpacing"/>
        <w:jc w:val="both"/>
        <w:rPr>
          <w:rFonts w:ascii="Simplified Arabic" w:eastAsia="Times New Roman" w:hAnsi="Simplified Arabic" w:cs="Simplified Arabic"/>
          <w:sz w:val="32"/>
          <w:szCs w:val="32"/>
        </w:rPr>
      </w:pPr>
      <w:r w:rsidRPr="00102920">
        <w:rPr>
          <w:rFonts w:ascii="Simplified Arabic" w:eastAsia="Times New Roman" w:hAnsi="Simplified Arabic" w:cs="Simplified Arabic"/>
          <w:sz w:val="32"/>
          <w:szCs w:val="32"/>
          <w:rtl/>
        </w:rPr>
        <w:t>يسمى هذا النظام (نظام التعيين على الوظائف القيادية</w:t>
      </w:r>
      <w:r>
        <w:rPr>
          <w:rFonts w:ascii="Simplified Arabic" w:hAnsi="Simplified Arabic" w:cs="Simplified Arabic" w:hint="cs"/>
          <w:sz w:val="32"/>
          <w:szCs w:val="32"/>
          <w:rtl/>
          <w:lang w:bidi="ar-JO"/>
        </w:rPr>
        <w:t xml:space="preserve"> رقم (3) </w:t>
      </w:r>
      <w:r w:rsidRPr="00102920">
        <w:rPr>
          <w:rFonts w:ascii="Simplified Arabic" w:eastAsia="Times New Roman" w:hAnsi="Simplified Arabic" w:cs="Simplified Arabic"/>
          <w:sz w:val="32"/>
          <w:szCs w:val="32"/>
          <w:rtl/>
        </w:rPr>
        <w:t xml:space="preserve">لسنة 2013) ويعمل به من تاريخ نشره في الجريدة </w:t>
      </w:r>
      <w:proofErr w:type="gramStart"/>
      <w:r w:rsidRPr="00102920">
        <w:rPr>
          <w:rFonts w:ascii="Simplified Arabic" w:eastAsia="Times New Roman" w:hAnsi="Simplified Arabic" w:cs="Simplified Arabic"/>
          <w:sz w:val="32"/>
          <w:szCs w:val="32"/>
          <w:rtl/>
        </w:rPr>
        <w:t>الرسمية .</w:t>
      </w:r>
      <w:proofErr w:type="gramEnd"/>
    </w:p>
    <w:p w:rsidR="004D280E" w:rsidRPr="00102920" w:rsidRDefault="004D280E" w:rsidP="004D280E">
      <w:pPr>
        <w:pStyle w:val="NoSpacing"/>
        <w:jc w:val="both"/>
        <w:rPr>
          <w:rFonts w:ascii="Simplified Arabic" w:eastAsia="Times New Roman" w:hAnsi="Simplified Arabic" w:cs="Simplified Arabic"/>
          <w:sz w:val="32"/>
          <w:szCs w:val="32"/>
          <w:rtl/>
        </w:rPr>
      </w:pPr>
      <w:r w:rsidRPr="00102920">
        <w:rPr>
          <w:rFonts w:ascii="Simplified Arabic" w:eastAsia="Times New Roman" w:hAnsi="Simplified Arabic" w:cs="Simplified Arabic"/>
          <w:sz w:val="32"/>
          <w:szCs w:val="32"/>
          <w:rtl/>
        </w:rPr>
        <w:t>المادة 2</w:t>
      </w:r>
      <w:r>
        <w:rPr>
          <w:rFonts w:ascii="Simplified Arabic" w:eastAsia="Times New Roman" w:hAnsi="Simplified Arabic" w:cs="Simplified Arabic" w:hint="cs"/>
          <w:sz w:val="32"/>
          <w:szCs w:val="32"/>
          <w:rtl/>
        </w:rPr>
        <w:t xml:space="preserve"> </w:t>
      </w:r>
      <w:r w:rsidRPr="00102920">
        <w:rPr>
          <w:rFonts w:ascii="Simplified Arabic" w:eastAsia="Times New Roman" w:hAnsi="Simplified Arabic" w:cs="Simplified Arabic"/>
          <w:sz w:val="32"/>
          <w:szCs w:val="32"/>
          <w:rtl/>
        </w:rPr>
        <w:t xml:space="preserve"> </w:t>
      </w:r>
    </w:p>
    <w:p w:rsidR="004D280E" w:rsidRPr="00102920" w:rsidRDefault="004D280E" w:rsidP="004D280E">
      <w:pPr>
        <w:pStyle w:val="NoSpacing"/>
        <w:jc w:val="both"/>
        <w:rPr>
          <w:rFonts w:ascii="Simplified Arabic" w:eastAsia="Times New Roman" w:hAnsi="Simplified Arabic" w:cs="Simplified Arabic"/>
          <w:sz w:val="32"/>
          <w:szCs w:val="32"/>
          <w:rtl/>
        </w:rPr>
      </w:pPr>
      <w:r w:rsidRPr="00102920">
        <w:rPr>
          <w:rFonts w:ascii="Simplified Arabic" w:eastAsia="Times New Roman" w:hAnsi="Simplified Arabic" w:cs="Simplified Arabic"/>
          <w:sz w:val="32"/>
          <w:szCs w:val="32"/>
          <w:rtl/>
        </w:rPr>
        <w:t xml:space="preserve">يكون للكلمات والعبارات التالية حيثما وردت في هذا النظام المعانـــي المخصصة لها أدناه ما لم تدل القرينة على غير </w:t>
      </w:r>
      <w:proofErr w:type="gramStart"/>
      <w:r w:rsidRPr="00102920">
        <w:rPr>
          <w:rFonts w:ascii="Simplified Arabic" w:eastAsia="Times New Roman" w:hAnsi="Simplified Arabic" w:cs="Simplified Arabic"/>
          <w:sz w:val="32"/>
          <w:szCs w:val="32"/>
          <w:rtl/>
        </w:rPr>
        <w:t>ذلك:-</w:t>
      </w:r>
      <w:proofErr w:type="gramEnd"/>
      <w:r w:rsidRPr="00102920">
        <w:rPr>
          <w:rFonts w:ascii="Simplified Arabic" w:eastAsia="Times New Roman" w:hAnsi="Simplified Arabic" w:cs="Simplified Arabic"/>
          <w:sz w:val="32"/>
          <w:szCs w:val="32"/>
          <w:rtl/>
        </w:rPr>
        <w:t xml:space="preserve"> </w:t>
      </w:r>
    </w:p>
    <w:p w:rsidR="004D280E" w:rsidRPr="00102920" w:rsidRDefault="004D280E" w:rsidP="004D280E">
      <w:pPr>
        <w:pStyle w:val="NoSpacing"/>
        <w:jc w:val="both"/>
        <w:rPr>
          <w:rFonts w:ascii="Simplified Arabic" w:eastAsia="Times New Roman" w:hAnsi="Simplified Arabic" w:cs="Simplified Arabic"/>
          <w:sz w:val="32"/>
          <w:szCs w:val="32"/>
          <w:rtl/>
        </w:rPr>
      </w:pPr>
      <w:proofErr w:type="gramStart"/>
      <w:r w:rsidRPr="00102920">
        <w:rPr>
          <w:rFonts w:ascii="Simplified Arabic" w:eastAsia="Times New Roman" w:hAnsi="Simplified Arabic" w:cs="Simplified Arabic"/>
          <w:sz w:val="32"/>
          <w:szCs w:val="32"/>
          <w:rtl/>
        </w:rPr>
        <w:t>المجلس:مجلس</w:t>
      </w:r>
      <w:proofErr w:type="gramEnd"/>
      <w:r w:rsidRPr="00102920">
        <w:rPr>
          <w:rFonts w:ascii="Simplified Arabic" w:eastAsia="Times New Roman" w:hAnsi="Simplified Arabic" w:cs="Simplified Arabic"/>
          <w:sz w:val="32"/>
          <w:szCs w:val="32"/>
          <w:rtl/>
        </w:rPr>
        <w:t xml:space="preserve"> الوزراء</w:t>
      </w:r>
      <w:r>
        <w:rPr>
          <w:rFonts w:ascii="Simplified Arabic" w:eastAsia="Times New Roman" w:hAnsi="Simplified Arabic" w:cs="Simplified Arabic"/>
          <w:sz w:val="32"/>
          <w:szCs w:val="32"/>
        </w:rPr>
        <w:t>.</w:t>
      </w:r>
      <w:r w:rsidRPr="00102920">
        <w:rPr>
          <w:rFonts w:ascii="Simplified Arabic" w:eastAsia="Times New Roman" w:hAnsi="Simplified Arabic" w:cs="Simplified Arabic"/>
          <w:sz w:val="32"/>
          <w:szCs w:val="32"/>
          <w:rtl/>
        </w:rPr>
        <w:t xml:space="preserve"> </w:t>
      </w:r>
    </w:p>
    <w:p w:rsidR="004D280E" w:rsidRPr="00102920" w:rsidRDefault="004D280E" w:rsidP="004D280E">
      <w:pPr>
        <w:pStyle w:val="NoSpacing"/>
        <w:jc w:val="both"/>
        <w:rPr>
          <w:rFonts w:ascii="Simplified Arabic" w:eastAsia="Times New Roman" w:hAnsi="Simplified Arabic" w:cs="Simplified Arabic"/>
          <w:sz w:val="32"/>
          <w:szCs w:val="32"/>
          <w:rtl/>
        </w:rPr>
      </w:pPr>
      <w:r w:rsidRPr="00102920">
        <w:rPr>
          <w:rFonts w:ascii="Simplified Arabic" w:eastAsia="Times New Roman" w:hAnsi="Simplified Arabic" w:cs="Simplified Arabic"/>
          <w:sz w:val="32"/>
          <w:szCs w:val="32"/>
          <w:rtl/>
        </w:rPr>
        <w:t xml:space="preserve">الوظيفة </w:t>
      </w:r>
      <w:proofErr w:type="spellStart"/>
      <w:proofErr w:type="gramStart"/>
      <w:r w:rsidRPr="00102920">
        <w:rPr>
          <w:rFonts w:ascii="Simplified Arabic" w:eastAsia="Times New Roman" w:hAnsi="Simplified Arabic" w:cs="Simplified Arabic"/>
          <w:sz w:val="32"/>
          <w:szCs w:val="32"/>
          <w:rtl/>
        </w:rPr>
        <w:t>القيادية:اي</w:t>
      </w:r>
      <w:proofErr w:type="spellEnd"/>
      <w:proofErr w:type="gramEnd"/>
      <w:r w:rsidRPr="00102920">
        <w:rPr>
          <w:rFonts w:ascii="Simplified Arabic" w:eastAsia="Times New Roman" w:hAnsi="Simplified Arabic" w:cs="Simplified Arabic"/>
          <w:sz w:val="32"/>
          <w:szCs w:val="32"/>
          <w:rtl/>
        </w:rPr>
        <w:t xml:space="preserve"> وظيفة من وظائف المجموعة الثانية من الفئة العليا او ما في حكمها الواردة في نظام الخدمة المدنية واي وظيفة يتم التعيين عليها بقرار من المجلس ويقرر شمولها </w:t>
      </w:r>
      <w:proofErr w:type="spellStart"/>
      <w:r w:rsidRPr="00102920">
        <w:rPr>
          <w:rFonts w:ascii="Simplified Arabic" w:eastAsia="Times New Roman" w:hAnsi="Simplified Arabic" w:cs="Simplified Arabic"/>
          <w:sz w:val="32"/>
          <w:szCs w:val="32"/>
          <w:rtl/>
        </w:rPr>
        <w:t>باحكام</w:t>
      </w:r>
      <w:proofErr w:type="spellEnd"/>
      <w:r w:rsidRPr="00102920">
        <w:rPr>
          <w:rFonts w:ascii="Simplified Arabic" w:eastAsia="Times New Roman" w:hAnsi="Simplified Arabic" w:cs="Simplified Arabic"/>
          <w:sz w:val="32"/>
          <w:szCs w:val="32"/>
          <w:rtl/>
        </w:rPr>
        <w:t xml:space="preserve"> هذا النظام</w:t>
      </w:r>
      <w:r>
        <w:rPr>
          <w:rFonts w:ascii="Simplified Arabic" w:eastAsia="Times New Roman" w:hAnsi="Simplified Arabic" w:cs="Simplified Arabic"/>
          <w:sz w:val="32"/>
          <w:szCs w:val="32"/>
          <w:rtl/>
        </w:rPr>
        <w:t>.</w:t>
      </w:r>
      <w:r w:rsidRPr="00102920">
        <w:rPr>
          <w:rFonts w:ascii="Simplified Arabic" w:eastAsia="Times New Roman" w:hAnsi="Simplified Arabic" w:cs="Simplified Arabic"/>
          <w:sz w:val="32"/>
          <w:szCs w:val="32"/>
          <w:rtl/>
        </w:rPr>
        <w:t xml:space="preserve">  </w:t>
      </w:r>
    </w:p>
    <w:p w:rsidR="004D280E" w:rsidRPr="00102920" w:rsidRDefault="004D280E" w:rsidP="004D280E">
      <w:pPr>
        <w:pStyle w:val="NoSpacing"/>
        <w:jc w:val="both"/>
        <w:rPr>
          <w:rFonts w:ascii="Simplified Arabic" w:eastAsia="Times New Roman" w:hAnsi="Simplified Arabic" w:cs="Simplified Arabic"/>
          <w:sz w:val="32"/>
          <w:szCs w:val="32"/>
          <w:rtl/>
        </w:rPr>
      </w:pPr>
      <w:r w:rsidRPr="00102920">
        <w:rPr>
          <w:rFonts w:ascii="Simplified Arabic" w:eastAsia="Times New Roman" w:hAnsi="Simplified Arabic" w:cs="Simplified Arabic"/>
          <w:sz w:val="32"/>
          <w:szCs w:val="32"/>
          <w:rtl/>
        </w:rPr>
        <w:t xml:space="preserve">المرجع </w:t>
      </w:r>
      <w:proofErr w:type="gramStart"/>
      <w:r w:rsidRPr="00102920">
        <w:rPr>
          <w:rFonts w:ascii="Simplified Arabic" w:eastAsia="Times New Roman" w:hAnsi="Simplified Arabic" w:cs="Simplified Arabic"/>
          <w:sz w:val="32"/>
          <w:szCs w:val="32"/>
          <w:rtl/>
        </w:rPr>
        <w:t>المختص:المرجع</w:t>
      </w:r>
      <w:proofErr w:type="gramEnd"/>
      <w:r w:rsidRPr="00102920">
        <w:rPr>
          <w:rFonts w:ascii="Simplified Arabic" w:eastAsia="Times New Roman" w:hAnsi="Simplified Arabic" w:cs="Simplified Arabic"/>
          <w:sz w:val="32"/>
          <w:szCs w:val="32"/>
          <w:rtl/>
        </w:rPr>
        <w:t xml:space="preserve"> الذي ينسب  للمجلس  بالتعيين على  الوظائف القيادية الشاغرة وفق احكام التشريعات النافذة </w:t>
      </w:r>
      <w:r>
        <w:rPr>
          <w:rFonts w:ascii="Simplified Arabic" w:eastAsia="Times New Roman" w:hAnsi="Simplified Arabic" w:cs="Simplified Arabic"/>
          <w:sz w:val="32"/>
          <w:szCs w:val="32"/>
          <w:rtl/>
        </w:rPr>
        <w:t>.</w:t>
      </w:r>
      <w:r w:rsidRPr="00102920">
        <w:rPr>
          <w:rFonts w:ascii="Simplified Arabic" w:eastAsia="Times New Roman" w:hAnsi="Simplified Arabic" w:cs="Simplified Arabic"/>
          <w:sz w:val="32"/>
          <w:szCs w:val="32"/>
          <w:rtl/>
        </w:rPr>
        <w:t xml:space="preserve"> </w:t>
      </w:r>
    </w:p>
    <w:p w:rsidR="004D280E" w:rsidRPr="00102920" w:rsidRDefault="004D280E" w:rsidP="004D280E">
      <w:pPr>
        <w:pStyle w:val="NoSpacing"/>
        <w:jc w:val="both"/>
        <w:rPr>
          <w:rFonts w:ascii="Simplified Arabic" w:eastAsia="Times New Roman" w:hAnsi="Simplified Arabic" w:cs="Simplified Arabic"/>
          <w:sz w:val="32"/>
          <w:szCs w:val="32"/>
        </w:rPr>
      </w:pPr>
      <w:proofErr w:type="spellStart"/>
      <w:proofErr w:type="gramStart"/>
      <w:r w:rsidRPr="00102920">
        <w:rPr>
          <w:rFonts w:ascii="Simplified Arabic" w:eastAsia="Times New Roman" w:hAnsi="Simplified Arabic" w:cs="Simplified Arabic"/>
          <w:sz w:val="32"/>
          <w:szCs w:val="32"/>
          <w:rtl/>
        </w:rPr>
        <w:t>اللجنة:اللجنة</w:t>
      </w:r>
      <w:proofErr w:type="spellEnd"/>
      <w:proofErr w:type="gramEnd"/>
      <w:r w:rsidRPr="00102920">
        <w:rPr>
          <w:rFonts w:ascii="Simplified Arabic" w:eastAsia="Times New Roman" w:hAnsi="Simplified Arabic" w:cs="Simplified Arabic"/>
          <w:sz w:val="32"/>
          <w:szCs w:val="32"/>
          <w:rtl/>
        </w:rPr>
        <w:t xml:space="preserve"> الوزارية للاختيار والتعيين على الوظائف القيادية المشكلة وفقا لأحكام هذا النظام.</w:t>
      </w:r>
    </w:p>
    <w:p w:rsidR="004D280E" w:rsidRPr="00102920" w:rsidRDefault="004D280E" w:rsidP="004D280E">
      <w:pPr>
        <w:pStyle w:val="NoSpacing"/>
        <w:jc w:val="both"/>
        <w:rPr>
          <w:rFonts w:ascii="Simplified Arabic" w:eastAsia="Times New Roman" w:hAnsi="Simplified Arabic" w:cs="Simplified Arabic"/>
          <w:sz w:val="32"/>
          <w:szCs w:val="32"/>
          <w:rtl/>
        </w:rPr>
      </w:pPr>
      <w:r w:rsidRPr="00102920">
        <w:rPr>
          <w:rFonts w:ascii="Simplified Arabic" w:eastAsia="Times New Roman" w:hAnsi="Simplified Arabic" w:cs="Simplified Arabic"/>
          <w:sz w:val="32"/>
          <w:szCs w:val="32"/>
          <w:rtl/>
        </w:rPr>
        <w:t>المادة 3</w:t>
      </w:r>
      <w:r>
        <w:rPr>
          <w:rFonts w:ascii="Simplified Arabic" w:eastAsia="Times New Roman" w:hAnsi="Simplified Arabic" w:cs="Simplified Arabic" w:hint="cs"/>
          <w:sz w:val="32"/>
          <w:szCs w:val="32"/>
          <w:rtl/>
        </w:rPr>
        <w:t xml:space="preserve"> </w:t>
      </w:r>
    </w:p>
    <w:p w:rsidR="004D280E" w:rsidRPr="00102920" w:rsidRDefault="004D280E" w:rsidP="004D280E">
      <w:pPr>
        <w:pStyle w:val="NoSpacing"/>
        <w:jc w:val="both"/>
        <w:rPr>
          <w:rFonts w:ascii="Simplified Arabic" w:eastAsia="Times New Roman" w:hAnsi="Simplified Arabic" w:cs="Simplified Arabic"/>
          <w:sz w:val="32"/>
          <w:szCs w:val="32"/>
        </w:rPr>
      </w:pPr>
      <w:r w:rsidRPr="00102920">
        <w:rPr>
          <w:rFonts w:ascii="Simplified Arabic" w:eastAsia="Times New Roman" w:hAnsi="Simplified Arabic" w:cs="Simplified Arabic"/>
          <w:sz w:val="32"/>
          <w:szCs w:val="32"/>
          <w:rtl/>
        </w:rPr>
        <w:t xml:space="preserve"> تسري أحكام هذا النظام على المتقدمين بطلبات </w:t>
      </w:r>
      <w:proofErr w:type="spellStart"/>
      <w:r w:rsidRPr="00102920">
        <w:rPr>
          <w:rFonts w:ascii="Simplified Arabic" w:eastAsia="Times New Roman" w:hAnsi="Simplified Arabic" w:cs="Simplified Arabic"/>
          <w:sz w:val="32"/>
          <w:szCs w:val="32"/>
          <w:rtl/>
        </w:rPr>
        <w:t>لاشغال</w:t>
      </w:r>
      <w:proofErr w:type="spellEnd"/>
      <w:r w:rsidRPr="00102920">
        <w:rPr>
          <w:rFonts w:ascii="Simplified Arabic" w:eastAsia="Times New Roman" w:hAnsi="Simplified Arabic" w:cs="Simplified Arabic"/>
          <w:sz w:val="32"/>
          <w:szCs w:val="32"/>
          <w:rtl/>
        </w:rPr>
        <w:t xml:space="preserve"> الوظائف </w:t>
      </w:r>
      <w:proofErr w:type="gramStart"/>
      <w:r w:rsidRPr="00102920">
        <w:rPr>
          <w:rFonts w:ascii="Simplified Arabic" w:eastAsia="Times New Roman" w:hAnsi="Simplified Arabic" w:cs="Simplified Arabic"/>
          <w:sz w:val="32"/>
          <w:szCs w:val="32"/>
          <w:rtl/>
        </w:rPr>
        <w:t xml:space="preserve">القيادية </w:t>
      </w:r>
      <w:r>
        <w:rPr>
          <w:rFonts w:ascii="Simplified Arabic" w:eastAsia="Times New Roman" w:hAnsi="Simplified Arabic" w:cs="Simplified Arabic"/>
          <w:sz w:val="32"/>
          <w:szCs w:val="32"/>
          <w:rtl/>
        </w:rPr>
        <w:t>.</w:t>
      </w:r>
      <w:proofErr w:type="gramEnd"/>
    </w:p>
    <w:p w:rsidR="004D280E" w:rsidRPr="00102920" w:rsidRDefault="004D280E" w:rsidP="004D280E">
      <w:pPr>
        <w:pStyle w:val="NoSpacing"/>
        <w:jc w:val="both"/>
        <w:rPr>
          <w:rFonts w:ascii="Simplified Arabic" w:eastAsia="Times New Roman" w:hAnsi="Simplified Arabic" w:cs="Simplified Arabic"/>
          <w:sz w:val="32"/>
          <w:szCs w:val="32"/>
          <w:rtl/>
        </w:rPr>
      </w:pPr>
      <w:r w:rsidRPr="00102920">
        <w:rPr>
          <w:rFonts w:ascii="Simplified Arabic" w:eastAsia="Times New Roman" w:hAnsi="Simplified Arabic" w:cs="Simplified Arabic"/>
          <w:sz w:val="32"/>
          <w:szCs w:val="32"/>
          <w:rtl/>
        </w:rPr>
        <w:t>المادة 4</w:t>
      </w:r>
      <w:r>
        <w:rPr>
          <w:rFonts w:ascii="Simplified Arabic" w:eastAsia="Times New Roman" w:hAnsi="Simplified Arabic" w:cs="Simplified Arabic" w:hint="cs"/>
          <w:sz w:val="32"/>
          <w:szCs w:val="32"/>
          <w:rtl/>
        </w:rPr>
        <w:t xml:space="preserve"> </w:t>
      </w:r>
      <w:r w:rsidRPr="00102920">
        <w:rPr>
          <w:rFonts w:ascii="Simplified Arabic" w:eastAsia="Times New Roman" w:hAnsi="Simplified Arabic" w:cs="Simplified Arabic"/>
          <w:sz w:val="32"/>
          <w:szCs w:val="32"/>
          <w:rtl/>
        </w:rPr>
        <w:t xml:space="preserve"> </w:t>
      </w:r>
    </w:p>
    <w:p w:rsidR="004D280E" w:rsidRDefault="004D280E" w:rsidP="004D280E">
      <w:pPr>
        <w:pStyle w:val="NoSpacing"/>
        <w:jc w:val="both"/>
        <w:rPr>
          <w:rFonts w:ascii="Simplified Arabic" w:eastAsia="Times New Roman" w:hAnsi="Simplified Arabic" w:cs="Simplified Arabic"/>
          <w:sz w:val="32"/>
          <w:szCs w:val="32"/>
          <w:rtl/>
        </w:rPr>
      </w:pPr>
      <w:r w:rsidRPr="00102920">
        <w:rPr>
          <w:rFonts w:ascii="Simplified Arabic" w:eastAsia="Times New Roman" w:hAnsi="Simplified Arabic" w:cs="Simplified Arabic"/>
          <w:sz w:val="32"/>
          <w:szCs w:val="32"/>
          <w:rtl/>
        </w:rPr>
        <w:t xml:space="preserve">تتولى وزارة تطوير القطاع العام وديوان الخدمة المدنية بالتنسيق مع الجهات المعنية إعداد دليل الوصف الوظيفي للوظائف القيادية يتضمن تحديد المهام الوظيفية وواجباتها ومسؤولياتها ومتطلباتها والمؤهلات العلمية والشهادات المهنية والخبرات العملية والقدرات والمهارات المطلوبة </w:t>
      </w:r>
      <w:proofErr w:type="spellStart"/>
      <w:r w:rsidRPr="00102920">
        <w:rPr>
          <w:rFonts w:ascii="Simplified Arabic" w:eastAsia="Times New Roman" w:hAnsi="Simplified Arabic" w:cs="Simplified Arabic"/>
          <w:sz w:val="32"/>
          <w:szCs w:val="32"/>
          <w:rtl/>
        </w:rPr>
        <w:t>لاشغالها</w:t>
      </w:r>
      <w:proofErr w:type="spellEnd"/>
      <w:r w:rsidRPr="00102920">
        <w:rPr>
          <w:rFonts w:ascii="Simplified Arabic" w:eastAsia="Times New Roman" w:hAnsi="Simplified Arabic" w:cs="Simplified Arabic"/>
          <w:sz w:val="32"/>
          <w:szCs w:val="32"/>
          <w:rtl/>
        </w:rPr>
        <w:t xml:space="preserve"> ويُرفع الدليل بعد اعتماده من مجلس الخدمة المدنية إلى المجلس لإقراره</w:t>
      </w:r>
      <w:r>
        <w:rPr>
          <w:rFonts w:ascii="Simplified Arabic" w:eastAsia="Times New Roman" w:hAnsi="Simplified Arabic" w:cs="Simplified Arabic"/>
          <w:sz w:val="32"/>
          <w:szCs w:val="32"/>
          <w:rtl/>
        </w:rPr>
        <w:t>.</w:t>
      </w:r>
    </w:p>
    <w:p w:rsidR="004D280E" w:rsidRPr="00102920" w:rsidRDefault="004D280E" w:rsidP="004D280E">
      <w:pPr>
        <w:pStyle w:val="NoSpacing"/>
        <w:jc w:val="both"/>
        <w:rPr>
          <w:rFonts w:ascii="Simplified Arabic" w:eastAsia="Times New Roman" w:hAnsi="Simplified Arabic" w:cs="Simplified Arabic"/>
          <w:sz w:val="32"/>
          <w:szCs w:val="32"/>
        </w:rPr>
      </w:pPr>
    </w:p>
    <w:p w:rsidR="004D280E" w:rsidRPr="00102920" w:rsidRDefault="004D280E" w:rsidP="004D280E">
      <w:pPr>
        <w:pStyle w:val="NoSpacing"/>
        <w:jc w:val="both"/>
        <w:rPr>
          <w:rFonts w:ascii="Simplified Arabic" w:eastAsia="Times New Roman" w:hAnsi="Simplified Arabic" w:cs="Simplified Arabic"/>
          <w:sz w:val="32"/>
          <w:szCs w:val="32"/>
          <w:rtl/>
        </w:rPr>
      </w:pPr>
      <w:r w:rsidRPr="00102920">
        <w:rPr>
          <w:rFonts w:ascii="Simplified Arabic" w:eastAsia="Times New Roman" w:hAnsi="Simplified Arabic" w:cs="Simplified Arabic" w:hint="cs"/>
          <w:sz w:val="32"/>
          <w:szCs w:val="32"/>
          <w:rtl/>
        </w:rPr>
        <w:lastRenderedPageBreak/>
        <w:t>ال</w:t>
      </w:r>
      <w:r>
        <w:rPr>
          <w:rFonts w:ascii="Simplified Arabic" w:eastAsia="Times New Roman" w:hAnsi="Simplified Arabic" w:cs="Simplified Arabic" w:hint="cs"/>
          <w:sz w:val="32"/>
          <w:szCs w:val="32"/>
          <w:rtl/>
        </w:rPr>
        <w:t xml:space="preserve">مادة </w:t>
      </w:r>
      <w:r w:rsidRPr="00102920">
        <w:rPr>
          <w:rFonts w:ascii="Simplified Arabic" w:eastAsia="Times New Roman" w:hAnsi="Simplified Arabic" w:cs="Simplified Arabic"/>
          <w:sz w:val="32"/>
          <w:szCs w:val="32"/>
          <w:rtl/>
        </w:rPr>
        <w:t>5</w:t>
      </w:r>
      <w:r>
        <w:rPr>
          <w:rFonts w:ascii="Simplified Arabic" w:eastAsia="Times New Roman" w:hAnsi="Simplified Arabic" w:cs="Simplified Arabic" w:hint="cs"/>
          <w:sz w:val="32"/>
          <w:szCs w:val="32"/>
          <w:rtl/>
        </w:rPr>
        <w:t xml:space="preserve">   </w:t>
      </w:r>
    </w:p>
    <w:p w:rsidR="004D280E" w:rsidRPr="00102920" w:rsidRDefault="004D280E" w:rsidP="004D280E">
      <w:pPr>
        <w:pStyle w:val="NoSpacing"/>
        <w:jc w:val="both"/>
        <w:rPr>
          <w:rFonts w:ascii="Simplified Arabic" w:eastAsia="Times New Roman" w:hAnsi="Simplified Arabic" w:cs="Simplified Arabic"/>
          <w:sz w:val="32"/>
          <w:szCs w:val="32"/>
          <w:rtl/>
        </w:rPr>
      </w:pPr>
      <w:proofErr w:type="gramStart"/>
      <w:r w:rsidRPr="00102920">
        <w:rPr>
          <w:rFonts w:ascii="Simplified Arabic" w:eastAsia="Times New Roman" w:hAnsi="Simplified Arabic" w:cs="Simplified Arabic"/>
          <w:sz w:val="32"/>
          <w:szCs w:val="32"/>
          <w:rtl/>
        </w:rPr>
        <w:t>أ- تشكل</w:t>
      </w:r>
      <w:proofErr w:type="gramEnd"/>
      <w:r w:rsidRPr="00102920">
        <w:rPr>
          <w:rFonts w:ascii="Simplified Arabic" w:eastAsia="Times New Roman" w:hAnsi="Simplified Arabic" w:cs="Simplified Arabic"/>
          <w:sz w:val="32"/>
          <w:szCs w:val="32"/>
          <w:rtl/>
        </w:rPr>
        <w:t xml:space="preserve"> لجنة تسمى (اللجنة الوزارية  للاختيار والتعيين على  الوظائف القيادية) برئاسة نائب رئيس الوزراء وعضوية كل من وزير العدل ووزير تطوير القطاع العام ووزيرين يسميهما رئيس  الوزراء والمرجع المختص .</w:t>
      </w:r>
    </w:p>
    <w:p w:rsidR="004D280E" w:rsidRPr="00102920" w:rsidRDefault="004D280E" w:rsidP="004D280E">
      <w:pPr>
        <w:pStyle w:val="NoSpacing"/>
        <w:jc w:val="both"/>
        <w:rPr>
          <w:rFonts w:ascii="Simplified Arabic" w:eastAsia="Times New Roman" w:hAnsi="Simplified Arabic" w:cs="Simplified Arabic"/>
          <w:sz w:val="32"/>
          <w:szCs w:val="32"/>
          <w:rtl/>
        </w:rPr>
      </w:pPr>
      <w:proofErr w:type="gramStart"/>
      <w:r w:rsidRPr="00102920">
        <w:rPr>
          <w:rFonts w:ascii="Simplified Arabic" w:eastAsia="Times New Roman" w:hAnsi="Simplified Arabic" w:cs="Simplified Arabic"/>
          <w:sz w:val="32"/>
          <w:szCs w:val="32"/>
          <w:rtl/>
        </w:rPr>
        <w:t>ب- يسمي</w:t>
      </w:r>
      <w:proofErr w:type="gramEnd"/>
      <w:r w:rsidRPr="00102920">
        <w:rPr>
          <w:rFonts w:ascii="Simplified Arabic" w:eastAsia="Times New Roman" w:hAnsi="Simplified Arabic" w:cs="Simplified Arabic"/>
          <w:sz w:val="32"/>
          <w:szCs w:val="32"/>
          <w:rtl/>
        </w:rPr>
        <w:t xml:space="preserve">  رئيس الوزراء احد نوابه رئيسا للجنة في حال وجود اكثر من نائب لرئيس الوزراء وفي حال عدم وجود نائب لرئيس الوزراء  تكون اللجنة برئاسة وزير العدل.</w:t>
      </w:r>
    </w:p>
    <w:p w:rsidR="004D280E" w:rsidRPr="00102920" w:rsidRDefault="004D280E" w:rsidP="004D280E">
      <w:pPr>
        <w:pStyle w:val="NoSpacing"/>
        <w:jc w:val="both"/>
        <w:rPr>
          <w:rFonts w:ascii="Simplified Arabic" w:eastAsia="Times New Roman" w:hAnsi="Simplified Arabic" w:cs="Simplified Arabic"/>
          <w:sz w:val="32"/>
          <w:szCs w:val="32"/>
          <w:rtl/>
        </w:rPr>
      </w:pPr>
      <w:proofErr w:type="gramStart"/>
      <w:r w:rsidRPr="00102920">
        <w:rPr>
          <w:rFonts w:ascii="Simplified Arabic" w:eastAsia="Times New Roman" w:hAnsi="Simplified Arabic" w:cs="Simplified Arabic"/>
          <w:sz w:val="32"/>
          <w:szCs w:val="32"/>
          <w:rtl/>
        </w:rPr>
        <w:t>ج- تجتمع</w:t>
      </w:r>
      <w:proofErr w:type="gramEnd"/>
      <w:r w:rsidRPr="00102920">
        <w:rPr>
          <w:rFonts w:ascii="Simplified Arabic" w:eastAsia="Times New Roman" w:hAnsi="Simplified Arabic" w:cs="Simplified Arabic"/>
          <w:sz w:val="32"/>
          <w:szCs w:val="32"/>
          <w:rtl/>
        </w:rPr>
        <w:t xml:space="preserve"> اللجنة بدعوة من رئيسها وبحضور جميع أعضائها وتتخذ قراراتها بخصوص اجراءات التقييم </w:t>
      </w:r>
      <w:proofErr w:type="spellStart"/>
      <w:r w:rsidRPr="00102920">
        <w:rPr>
          <w:rFonts w:ascii="Simplified Arabic" w:eastAsia="Times New Roman" w:hAnsi="Simplified Arabic" w:cs="Simplified Arabic"/>
          <w:sz w:val="32"/>
          <w:szCs w:val="32"/>
          <w:rtl/>
        </w:rPr>
        <w:t>باكثرية</w:t>
      </w:r>
      <w:proofErr w:type="spellEnd"/>
      <w:r w:rsidRPr="00102920">
        <w:rPr>
          <w:rFonts w:ascii="Simplified Arabic" w:eastAsia="Times New Roman" w:hAnsi="Simplified Arabic" w:cs="Simplified Arabic"/>
          <w:sz w:val="32"/>
          <w:szCs w:val="32"/>
          <w:rtl/>
        </w:rPr>
        <w:t xml:space="preserve"> خمسة اعضاء. </w:t>
      </w:r>
    </w:p>
    <w:p w:rsidR="004D280E" w:rsidRPr="00102920" w:rsidRDefault="004D280E" w:rsidP="004D280E">
      <w:pPr>
        <w:pStyle w:val="NoSpacing"/>
        <w:jc w:val="both"/>
        <w:rPr>
          <w:rFonts w:ascii="Simplified Arabic" w:eastAsia="Times New Roman" w:hAnsi="Simplified Arabic" w:cs="Simplified Arabic"/>
          <w:sz w:val="32"/>
          <w:szCs w:val="32"/>
          <w:rtl/>
        </w:rPr>
      </w:pPr>
      <w:proofErr w:type="gramStart"/>
      <w:r w:rsidRPr="00102920">
        <w:rPr>
          <w:rFonts w:ascii="Simplified Arabic" w:eastAsia="Times New Roman" w:hAnsi="Simplified Arabic" w:cs="Simplified Arabic"/>
          <w:sz w:val="32"/>
          <w:szCs w:val="32"/>
          <w:rtl/>
        </w:rPr>
        <w:t>د- يُسمي</w:t>
      </w:r>
      <w:proofErr w:type="gramEnd"/>
      <w:r w:rsidRPr="00102920">
        <w:rPr>
          <w:rFonts w:ascii="Simplified Arabic" w:eastAsia="Times New Roman" w:hAnsi="Simplified Arabic" w:cs="Simplified Arabic"/>
          <w:sz w:val="32"/>
          <w:szCs w:val="32"/>
          <w:rtl/>
        </w:rPr>
        <w:t xml:space="preserve"> رئيس الوزراء من بين موظفي الفئة الأولى في رئاسة الوزراء أمينا لسر اللجنة يوقع على إقرار بالتزامه بالسرية التامة في عمل اللجنة ومداولاتها  وتحمل المسؤولية في حال الاخلال بذلك</w:t>
      </w:r>
      <w:r>
        <w:rPr>
          <w:rFonts w:ascii="Simplified Arabic" w:eastAsia="Times New Roman" w:hAnsi="Simplified Arabic" w:cs="Simplified Arabic"/>
          <w:sz w:val="32"/>
          <w:szCs w:val="32"/>
          <w:rtl/>
        </w:rPr>
        <w:t>.</w:t>
      </w:r>
      <w:r w:rsidRPr="00102920">
        <w:rPr>
          <w:rFonts w:ascii="Simplified Arabic" w:eastAsia="Times New Roman" w:hAnsi="Simplified Arabic" w:cs="Simplified Arabic"/>
          <w:sz w:val="32"/>
          <w:szCs w:val="32"/>
          <w:rtl/>
        </w:rPr>
        <w:t xml:space="preserve"> </w:t>
      </w:r>
    </w:p>
    <w:p w:rsidR="004D280E" w:rsidRPr="00102920" w:rsidRDefault="004D280E" w:rsidP="004D280E">
      <w:pPr>
        <w:pStyle w:val="NoSpacing"/>
        <w:jc w:val="both"/>
        <w:rPr>
          <w:rFonts w:ascii="Simplified Arabic" w:eastAsia="Times New Roman" w:hAnsi="Simplified Arabic" w:cs="Simplified Arabic"/>
          <w:sz w:val="32"/>
          <w:szCs w:val="32"/>
        </w:rPr>
      </w:pPr>
      <w:proofErr w:type="gramStart"/>
      <w:r w:rsidRPr="00102920">
        <w:rPr>
          <w:rFonts w:ascii="Simplified Arabic" w:eastAsia="Times New Roman" w:hAnsi="Simplified Arabic" w:cs="Simplified Arabic"/>
          <w:sz w:val="32"/>
          <w:szCs w:val="32"/>
          <w:rtl/>
        </w:rPr>
        <w:t>هـ- اذا</w:t>
      </w:r>
      <w:proofErr w:type="gramEnd"/>
      <w:r w:rsidRPr="00102920">
        <w:rPr>
          <w:rFonts w:ascii="Simplified Arabic" w:eastAsia="Times New Roman" w:hAnsi="Simplified Arabic" w:cs="Simplified Arabic"/>
          <w:sz w:val="32"/>
          <w:szCs w:val="32"/>
          <w:rtl/>
        </w:rPr>
        <w:t xml:space="preserve"> كان المرجع المختص رئيس الوزراء فله أن ينيب عنه في أعمال اللجنة أي وزير من غير أعضائها، </w:t>
      </w:r>
      <w:proofErr w:type="spellStart"/>
      <w:r w:rsidRPr="00102920">
        <w:rPr>
          <w:rFonts w:ascii="Simplified Arabic" w:eastAsia="Times New Roman" w:hAnsi="Simplified Arabic" w:cs="Simplified Arabic"/>
          <w:sz w:val="32"/>
          <w:szCs w:val="32"/>
          <w:rtl/>
        </w:rPr>
        <w:t>امااذا</w:t>
      </w:r>
      <w:proofErr w:type="spellEnd"/>
      <w:r w:rsidRPr="00102920">
        <w:rPr>
          <w:rFonts w:ascii="Simplified Arabic" w:eastAsia="Times New Roman" w:hAnsi="Simplified Arabic" w:cs="Simplified Arabic"/>
          <w:sz w:val="32"/>
          <w:szCs w:val="32"/>
          <w:rtl/>
        </w:rPr>
        <w:t xml:space="preserve"> كان المرجع المختص رئيس اللجنة او احد اعضائها فيحسب له تقييم واحد لغايات قرارات  اللجنة .</w:t>
      </w:r>
    </w:p>
    <w:p w:rsidR="004D280E" w:rsidRPr="00F612DF" w:rsidRDefault="004D280E" w:rsidP="004D280E">
      <w:pPr>
        <w:pStyle w:val="NoSpacing"/>
        <w:jc w:val="both"/>
        <w:rPr>
          <w:rFonts w:ascii="Simplified Arabic" w:eastAsia="Times New Roman" w:hAnsi="Simplified Arabic" w:cs="Simplified Arabic"/>
          <w:b/>
          <w:bCs/>
          <w:sz w:val="32"/>
          <w:szCs w:val="32"/>
          <w:rtl/>
        </w:rPr>
      </w:pPr>
      <w:r w:rsidRPr="00F612DF">
        <w:rPr>
          <w:rFonts w:ascii="Simplified Arabic" w:eastAsia="Times New Roman" w:hAnsi="Simplified Arabic" w:cs="Simplified Arabic"/>
          <w:b/>
          <w:bCs/>
          <w:sz w:val="32"/>
          <w:szCs w:val="32"/>
          <w:rtl/>
        </w:rPr>
        <w:t xml:space="preserve">المادة 6  </w:t>
      </w:r>
    </w:p>
    <w:p w:rsidR="004D280E" w:rsidRPr="00D77235" w:rsidRDefault="004D280E" w:rsidP="00D77235">
      <w:pPr>
        <w:pStyle w:val="NoSpacing"/>
        <w:jc w:val="both"/>
        <w:rPr>
          <w:rFonts w:ascii="Simplified Arabic" w:eastAsia="Times New Roman" w:hAnsi="Simplified Arabic" w:cs="Simplified Arabic"/>
          <w:sz w:val="32"/>
          <w:szCs w:val="32"/>
          <w:rtl/>
          <w:lang w:bidi="ar-JO"/>
        </w:rPr>
      </w:pPr>
      <w:r w:rsidRPr="00D77235">
        <w:rPr>
          <w:rFonts w:ascii="Simplified Arabic" w:eastAsia="Times New Roman" w:hAnsi="Simplified Arabic" w:cs="Simplified Arabic"/>
          <w:sz w:val="32"/>
          <w:szCs w:val="32"/>
          <w:rtl/>
        </w:rPr>
        <w:t>أ-</w:t>
      </w:r>
      <w:r w:rsidRPr="00D77235">
        <w:rPr>
          <w:rFonts w:ascii="Simplified Arabic" w:eastAsia="Times New Roman" w:hAnsi="Simplified Arabic" w:cs="Simplified Arabic"/>
          <w:sz w:val="16"/>
          <w:szCs w:val="16"/>
          <w:rtl/>
        </w:rPr>
        <w:t>(1)</w:t>
      </w:r>
      <w:r w:rsidRPr="00D77235">
        <w:rPr>
          <w:rFonts w:ascii="Simplified Arabic" w:eastAsia="Times New Roman" w:hAnsi="Simplified Arabic" w:cs="Simplified Arabic"/>
          <w:sz w:val="32"/>
          <w:szCs w:val="32"/>
          <w:rtl/>
        </w:rPr>
        <w:t xml:space="preserve"> </w:t>
      </w:r>
      <w:r w:rsidRPr="00D77235">
        <w:rPr>
          <w:rFonts w:ascii="Simplified Arabic" w:eastAsia="Times New Roman" w:hAnsi="Simplified Arabic" w:cs="Simplified Arabic"/>
          <w:b/>
          <w:bCs/>
          <w:sz w:val="28"/>
          <w:szCs w:val="28"/>
          <w:rtl/>
        </w:rPr>
        <w:t xml:space="preserve">يتم الإعلان عن الوظيفة القيادية على الموقع الالكتروني لرئاسة </w:t>
      </w:r>
      <w:proofErr w:type="gramStart"/>
      <w:r w:rsidRPr="00D77235">
        <w:rPr>
          <w:rFonts w:ascii="Simplified Arabic" w:eastAsia="Times New Roman" w:hAnsi="Simplified Arabic" w:cs="Simplified Arabic"/>
          <w:b/>
          <w:bCs/>
          <w:sz w:val="28"/>
          <w:szCs w:val="28"/>
          <w:rtl/>
        </w:rPr>
        <w:t>الوزراء  والموقع</w:t>
      </w:r>
      <w:proofErr w:type="gramEnd"/>
      <w:r w:rsidRPr="00D77235">
        <w:rPr>
          <w:rFonts w:ascii="Simplified Arabic" w:eastAsia="Times New Roman" w:hAnsi="Simplified Arabic" w:cs="Simplified Arabic"/>
          <w:b/>
          <w:bCs/>
          <w:sz w:val="28"/>
          <w:szCs w:val="28"/>
          <w:rtl/>
        </w:rPr>
        <w:t xml:space="preserve"> الالكتروني للجهة المعنية لمدة أسبوع  وفي صحيفة يومية محلية ولمرة واحدة</w:t>
      </w:r>
      <w:r w:rsidRPr="00D77235">
        <w:rPr>
          <w:rFonts w:ascii="Simplified Arabic" w:eastAsia="Times New Roman" w:hAnsi="Simplified Arabic" w:cs="Simplified Arabic"/>
          <w:b/>
          <w:bCs/>
          <w:sz w:val="28"/>
          <w:szCs w:val="28"/>
          <w:rtl/>
          <w:lang w:bidi="ar-JO"/>
        </w:rPr>
        <w:t xml:space="preserve">، </w:t>
      </w:r>
      <w:r w:rsidR="00D77235" w:rsidRPr="0084289A">
        <w:rPr>
          <w:rFonts w:ascii="Simplified Arabic" w:eastAsia="Times New Roman" w:hAnsi="Simplified Arabic" w:cs="Simplified Arabic" w:hint="cs"/>
          <w:b/>
          <w:bCs/>
          <w:color w:val="C0504D" w:themeColor="accent2"/>
          <w:sz w:val="28"/>
          <w:szCs w:val="28"/>
          <w:rtl/>
          <w:lang w:bidi="ar-JO"/>
        </w:rPr>
        <w:t xml:space="preserve">وذلك </w:t>
      </w:r>
      <w:r w:rsidRPr="0084289A">
        <w:rPr>
          <w:rStyle w:val="Strong"/>
          <w:rFonts w:ascii="Simplified Arabic" w:hAnsi="Simplified Arabic" w:cs="Simplified Arabic"/>
          <w:b w:val="0"/>
          <w:bCs w:val="0"/>
          <w:color w:val="C0504D" w:themeColor="accent2"/>
          <w:sz w:val="28"/>
          <w:szCs w:val="28"/>
          <w:rtl/>
        </w:rPr>
        <w:t>خلال مدة لا تتجاوز شهرين من تاريخ شغور الوظيفة القيادية ما لم تنص التشريعات على خلاف ذلك.</w:t>
      </w:r>
    </w:p>
    <w:p w:rsidR="004D280E" w:rsidRPr="00D77235" w:rsidRDefault="004D280E" w:rsidP="00D77235">
      <w:pPr>
        <w:pStyle w:val="NoSpacing"/>
        <w:jc w:val="both"/>
        <w:rPr>
          <w:rFonts w:ascii="Simplified Arabic" w:eastAsia="Times New Roman" w:hAnsi="Simplified Arabic" w:cs="Simplified Arabic"/>
          <w:sz w:val="32"/>
          <w:szCs w:val="32"/>
          <w:rtl/>
        </w:rPr>
      </w:pPr>
      <w:r w:rsidRPr="00D77235">
        <w:rPr>
          <w:rFonts w:ascii="Simplified Arabic" w:eastAsia="Times New Roman" w:hAnsi="Simplified Arabic" w:cs="Simplified Arabic"/>
          <w:sz w:val="32"/>
          <w:szCs w:val="32"/>
          <w:rtl/>
        </w:rPr>
        <w:t>ب-</w:t>
      </w:r>
      <w:r w:rsidRPr="00D77235">
        <w:rPr>
          <w:rFonts w:ascii="Simplified Arabic" w:eastAsia="Times New Roman" w:hAnsi="Simplified Arabic" w:cs="Simplified Arabic"/>
          <w:sz w:val="16"/>
          <w:szCs w:val="16"/>
          <w:rtl/>
        </w:rPr>
        <w:t>(</w:t>
      </w:r>
      <w:r w:rsidR="00D77235">
        <w:rPr>
          <w:rFonts w:ascii="Simplified Arabic" w:eastAsia="Times New Roman" w:hAnsi="Simplified Arabic" w:cs="Simplified Arabic" w:hint="cs"/>
          <w:sz w:val="16"/>
          <w:szCs w:val="16"/>
          <w:rtl/>
        </w:rPr>
        <w:t>1</w:t>
      </w:r>
      <w:r w:rsidRPr="00D77235">
        <w:rPr>
          <w:rFonts w:ascii="Simplified Arabic" w:eastAsia="Times New Roman" w:hAnsi="Simplified Arabic" w:cs="Simplified Arabic"/>
          <w:sz w:val="16"/>
          <w:szCs w:val="16"/>
          <w:rtl/>
        </w:rPr>
        <w:t>)</w:t>
      </w:r>
      <w:r w:rsidRPr="00D77235">
        <w:rPr>
          <w:rFonts w:ascii="Simplified Arabic" w:eastAsia="Times New Roman" w:hAnsi="Simplified Arabic" w:cs="Simplified Arabic"/>
          <w:sz w:val="32"/>
          <w:szCs w:val="32"/>
          <w:rtl/>
        </w:rPr>
        <w:t xml:space="preserve"> يستقبل مكتب رئيس الوزراء طلبات التقدم للوظيفة القيادية مرفقة بالسير الذاتية للمتقدمين وصور عن المؤهلات العلمية والشهادات المهنية وشهادات الخبرة والوثائق المعززة للمهارات والقدرات </w:t>
      </w:r>
      <w:proofErr w:type="gramStart"/>
      <w:r w:rsidRPr="00D77235">
        <w:rPr>
          <w:rFonts w:ascii="Simplified Arabic" w:eastAsia="Times New Roman" w:hAnsi="Simplified Arabic" w:cs="Simplified Arabic"/>
          <w:sz w:val="32"/>
          <w:szCs w:val="32"/>
          <w:rtl/>
        </w:rPr>
        <w:t>القيادية ،</w:t>
      </w:r>
      <w:proofErr w:type="gramEnd"/>
      <w:r w:rsidRPr="00D77235">
        <w:rPr>
          <w:rFonts w:ascii="Simplified Arabic" w:eastAsia="Times New Roman" w:hAnsi="Simplified Arabic" w:cs="Simplified Arabic"/>
          <w:sz w:val="32"/>
          <w:szCs w:val="32"/>
          <w:rtl/>
        </w:rPr>
        <w:t xml:space="preserve"> </w:t>
      </w:r>
      <w:r w:rsidRPr="0084289A">
        <w:rPr>
          <w:rFonts w:ascii="Simplified Arabic" w:eastAsia="Times New Roman" w:hAnsi="Simplified Arabic" w:cs="Simplified Arabic"/>
          <w:color w:val="C0504D" w:themeColor="accent2"/>
          <w:sz w:val="32"/>
          <w:szCs w:val="32"/>
          <w:rtl/>
        </w:rPr>
        <w:t>إلكترونياً ويرسل لمقدم الطلب إشعارا الكترونياً يفيد باستلام طلبه .</w:t>
      </w:r>
    </w:p>
    <w:p w:rsidR="004D280E" w:rsidRPr="0084289A" w:rsidRDefault="004D280E" w:rsidP="00D77235">
      <w:pPr>
        <w:pStyle w:val="NoSpacing"/>
        <w:numPr>
          <w:ilvl w:val="0"/>
          <w:numId w:val="4"/>
        </w:numPr>
        <w:jc w:val="both"/>
        <w:rPr>
          <w:rFonts w:ascii="Simplified Arabic" w:eastAsia="Times New Roman" w:hAnsi="Simplified Arabic" w:cs="Simplified Arabic"/>
          <w:color w:val="C0504D" w:themeColor="accent2"/>
          <w:sz w:val="18"/>
          <w:szCs w:val="18"/>
          <w:rtl/>
        </w:rPr>
      </w:pPr>
      <w:r w:rsidRPr="0084289A">
        <w:rPr>
          <w:rFonts w:ascii="Simplified Arabic" w:eastAsia="Times New Roman" w:hAnsi="Simplified Arabic" w:cs="Simplified Arabic" w:hint="cs"/>
          <w:color w:val="C0504D" w:themeColor="accent2"/>
          <w:sz w:val="18"/>
          <w:szCs w:val="18"/>
          <w:rtl/>
        </w:rPr>
        <w:t>كما هي معدلة بموجب نظام معدل لنظام التعيين على الوظائف القيادية رقم (36)2017</w:t>
      </w:r>
    </w:p>
    <w:p w:rsidR="00257D2D" w:rsidRDefault="00257D2D" w:rsidP="004D280E">
      <w:pPr>
        <w:pStyle w:val="NoSpacing"/>
        <w:jc w:val="both"/>
        <w:rPr>
          <w:rFonts w:ascii="Simplified Arabic" w:eastAsia="Times New Roman" w:hAnsi="Simplified Arabic" w:cs="Simplified Arabic"/>
          <w:sz w:val="18"/>
          <w:szCs w:val="18"/>
          <w:rtl/>
        </w:rPr>
      </w:pPr>
    </w:p>
    <w:p w:rsidR="00257D2D" w:rsidRPr="00102920" w:rsidRDefault="00257D2D" w:rsidP="004D280E">
      <w:pPr>
        <w:pStyle w:val="NoSpacing"/>
        <w:jc w:val="both"/>
        <w:rPr>
          <w:rFonts w:ascii="Simplified Arabic" w:eastAsia="Times New Roman" w:hAnsi="Simplified Arabic" w:cs="Simplified Arabic"/>
          <w:sz w:val="32"/>
          <w:szCs w:val="32"/>
          <w:rtl/>
        </w:rPr>
      </w:pPr>
    </w:p>
    <w:p w:rsidR="004D280E" w:rsidRPr="00102920" w:rsidRDefault="004D280E" w:rsidP="00257D2D">
      <w:pPr>
        <w:pStyle w:val="NoSpacing"/>
        <w:jc w:val="both"/>
        <w:rPr>
          <w:rFonts w:ascii="Simplified Arabic" w:eastAsia="Times New Roman" w:hAnsi="Simplified Arabic" w:cs="Simplified Arabic"/>
          <w:sz w:val="32"/>
          <w:szCs w:val="32"/>
        </w:rPr>
      </w:pPr>
      <w:r w:rsidRPr="00102920">
        <w:rPr>
          <w:rFonts w:ascii="Simplified Arabic" w:eastAsia="Times New Roman" w:hAnsi="Simplified Arabic" w:cs="Simplified Arabic"/>
          <w:sz w:val="32"/>
          <w:szCs w:val="32"/>
          <w:rtl/>
        </w:rPr>
        <w:lastRenderedPageBreak/>
        <w:t>ج-</w:t>
      </w:r>
      <w:r w:rsidR="00B11C85" w:rsidRPr="00257D2D">
        <w:rPr>
          <w:rFonts w:ascii="Simplified Arabic" w:eastAsia="Times New Roman" w:hAnsi="Simplified Arabic" w:cs="Simplified Arabic" w:hint="cs"/>
          <w:sz w:val="16"/>
          <w:szCs w:val="16"/>
          <w:rtl/>
        </w:rPr>
        <w:t>(1)</w:t>
      </w:r>
      <w:r w:rsidRPr="00102920">
        <w:rPr>
          <w:rFonts w:ascii="Simplified Arabic" w:eastAsia="Times New Roman" w:hAnsi="Simplified Arabic" w:cs="Simplified Arabic"/>
          <w:sz w:val="32"/>
          <w:szCs w:val="32"/>
          <w:rtl/>
        </w:rPr>
        <w:t xml:space="preserve"> </w:t>
      </w:r>
      <w:r w:rsidR="00257D2D">
        <w:rPr>
          <w:rFonts w:ascii="Simplified Arabic" w:eastAsia="Times New Roman" w:hAnsi="Simplified Arabic" w:cs="Simplified Arabic" w:hint="cs"/>
          <w:sz w:val="32"/>
          <w:szCs w:val="32"/>
          <w:rtl/>
        </w:rPr>
        <w:t>بعد انتهاء مدة استقبال الطلبات يتم إرسالها الى رئيس اللجنة المشكلة بموجب أحكام الفقرة (أ) من المادة (7) من هذا النظام وخلال مدة لا تتجاوز (5) أيام عمل.</w:t>
      </w:r>
    </w:p>
    <w:p w:rsidR="004D280E" w:rsidRPr="00102920" w:rsidRDefault="004D280E" w:rsidP="004D280E">
      <w:pPr>
        <w:pStyle w:val="NoSpacing"/>
        <w:jc w:val="both"/>
        <w:rPr>
          <w:rFonts w:ascii="Simplified Arabic" w:eastAsia="Times New Roman" w:hAnsi="Simplified Arabic" w:cs="Simplified Arabic"/>
          <w:sz w:val="32"/>
          <w:szCs w:val="32"/>
          <w:rtl/>
        </w:rPr>
      </w:pPr>
      <w:r w:rsidRPr="00102920">
        <w:rPr>
          <w:rFonts w:ascii="Simplified Arabic" w:eastAsia="Times New Roman" w:hAnsi="Simplified Arabic" w:cs="Simplified Arabic"/>
          <w:sz w:val="32"/>
          <w:szCs w:val="32"/>
          <w:rtl/>
        </w:rPr>
        <w:t>المادة</w:t>
      </w:r>
      <w:r>
        <w:rPr>
          <w:rFonts w:ascii="Simplified Arabic" w:eastAsia="Times New Roman" w:hAnsi="Simplified Arabic" w:cs="Simplified Arabic" w:hint="cs"/>
          <w:sz w:val="32"/>
          <w:szCs w:val="32"/>
          <w:rtl/>
        </w:rPr>
        <w:t xml:space="preserve"> 7</w:t>
      </w:r>
    </w:p>
    <w:p w:rsidR="004D280E" w:rsidRPr="00102920" w:rsidRDefault="004D280E" w:rsidP="004D280E">
      <w:pPr>
        <w:pStyle w:val="NoSpacing"/>
        <w:jc w:val="both"/>
        <w:rPr>
          <w:rFonts w:ascii="Simplified Arabic" w:eastAsia="Times New Roman" w:hAnsi="Simplified Arabic" w:cs="Simplified Arabic"/>
          <w:sz w:val="32"/>
          <w:szCs w:val="32"/>
          <w:rtl/>
        </w:rPr>
      </w:pPr>
      <w:proofErr w:type="gramStart"/>
      <w:r w:rsidRPr="00102920">
        <w:rPr>
          <w:rFonts w:ascii="Simplified Arabic" w:eastAsia="Times New Roman" w:hAnsi="Simplified Arabic" w:cs="Simplified Arabic"/>
          <w:sz w:val="32"/>
          <w:szCs w:val="32"/>
          <w:rtl/>
        </w:rPr>
        <w:t>أ- يُشكل</w:t>
      </w:r>
      <w:proofErr w:type="gramEnd"/>
      <w:r w:rsidRPr="00102920">
        <w:rPr>
          <w:rFonts w:ascii="Simplified Arabic" w:eastAsia="Times New Roman" w:hAnsi="Simplified Arabic" w:cs="Simplified Arabic"/>
          <w:sz w:val="32"/>
          <w:szCs w:val="32"/>
          <w:rtl/>
        </w:rPr>
        <w:t xml:space="preserve"> رئيس الوزراء لجنة تسمى (لجنة فرز طلبات التقدم </w:t>
      </w:r>
      <w:proofErr w:type="spellStart"/>
      <w:r w:rsidRPr="00102920">
        <w:rPr>
          <w:rFonts w:ascii="Simplified Arabic" w:eastAsia="Times New Roman" w:hAnsi="Simplified Arabic" w:cs="Simplified Arabic"/>
          <w:sz w:val="32"/>
          <w:szCs w:val="32"/>
          <w:rtl/>
        </w:rPr>
        <w:t>لاشغال</w:t>
      </w:r>
      <w:proofErr w:type="spellEnd"/>
      <w:r w:rsidRPr="00102920">
        <w:rPr>
          <w:rFonts w:ascii="Simplified Arabic" w:eastAsia="Times New Roman" w:hAnsi="Simplified Arabic" w:cs="Simplified Arabic"/>
          <w:sz w:val="32"/>
          <w:szCs w:val="32"/>
          <w:rtl/>
        </w:rPr>
        <w:t xml:space="preserve"> الوظائف القيادية) برئاسة رئيس ديوان الخدمة المدنية وعضوية أربعة من شاغلي وظائف المجموعة الثانية من الفئة العليا أو من في حكمهم تتولى فرز الطلبات والسير الذاتية المحالة إليها من رئيس الوزراء وحصر الطلبات المستوفية للشروط والمتطلبات الواردة ببطاقة الوصف الوظيفي الخاصة بالوظيفة القيادية الشاغرة، واستثناء اي طلبات غير مستوفية الشروط من المنافسة.</w:t>
      </w:r>
    </w:p>
    <w:p w:rsidR="004D280E" w:rsidRPr="00102920" w:rsidRDefault="004D280E" w:rsidP="004D280E">
      <w:pPr>
        <w:pStyle w:val="NoSpacing"/>
        <w:jc w:val="both"/>
        <w:rPr>
          <w:rFonts w:ascii="Simplified Arabic" w:eastAsia="Times New Roman" w:hAnsi="Simplified Arabic" w:cs="Simplified Arabic"/>
          <w:sz w:val="32"/>
          <w:szCs w:val="32"/>
          <w:rtl/>
        </w:rPr>
      </w:pPr>
      <w:proofErr w:type="gramStart"/>
      <w:r w:rsidRPr="00102920">
        <w:rPr>
          <w:rFonts w:ascii="Simplified Arabic" w:eastAsia="Times New Roman" w:hAnsi="Simplified Arabic" w:cs="Simplified Arabic"/>
          <w:sz w:val="32"/>
          <w:szCs w:val="32"/>
          <w:rtl/>
        </w:rPr>
        <w:t>ب- تتم</w:t>
      </w:r>
      <w:proofErr w:type="gramEnd"/>
      <w:r w:rsidRPr="00102920">
        <w:rPr>
          <w:rFonts w:ascii="Simplified Arabic" w:eastAsia="Times New Roman" w:hAnsi="Simplified Arabic" w:cs="Simplified Arabic"/>
          <w:sz w:val="32"/>
          <w:szCs w:val="32"/>
          <w:rtl/>
        </w:rPr>
        <w:t xml:space="preserve"> اعادة تشكيل اللجنة المشار إليها في الفقرة (أ) من هذه المادة  مرة كل سنة وكلما دعت الحاجة على ان يتم تغيير اثنين من </w:t>
      </w:r>
      <w:r w:rsidR="00D77235" w:rsidRPr="00102920">
        <w:rPr>
          <w:rFonts w:ascii="Simplified Arabic" w:eastAsia="Times New Roman" w:hAnsi="Simplified Arabic" w:cs="Simplified Arabic" w:hint="cs"/>
          <w:sz w:val="32"/>
          <w:szCs w:val="32"/>
          <w:rtl/>
        </w:rPr>
        <w:t>أعضائها</w:t>
      </w:r>
      <w:r w:rsidRPr="00102920">
        <w:rPr>
          <w:rFonts w:ascii="Simplified Arabic" w:eastAsia="Times New Roman" w:hAnsi="Simplified Arabic" w:cs="Simplified Arabic"/>
          <w:sz w:val="32"/>
          <w:szCs w:val="32"/>
          <w:rtl/>
        </w:rPr>
        <w:t xml:space="preserve"> على </w:t>
      </w:r>
      <w:r w:rsidR="00D77235" w:rsidRPr="00102920">
        <w:rPr>
          <w:rFonts w:ascii="Simplified Arabic" w:eastAsia="Times New Roman" w:hAnsi="Simplified Arabic" w:cs="Simplified Arabic" w:hint="cs"/>
          <w:sz w:val="32"/>
          <w:szCs w:val="32"/>
          <w:rtl/>
        </w:rPr>
        <w:t>الأقل</w:t>
      </w:r>
      <w:r w:rsidRPr="00102920">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rtl/>
        </w:rPr>
        <w:t>.</w:t>
      </w:r>
    </w:p>
    <w:p w:rsidR="00257D2D" w:rsidRPr="0084289A" w:rsidRDefault="004D280E" w:rsidP="00257D2D">
      <w:pPr>
        <w:pStyle w:val="NoSpacing"/>
        <w:jc w:val="both"/>
        <w:rPr>
          <w:rFonts w:ascii="Simplified Arabic" w:eastAsia="Times New Roman" w:hAnsi="Simplified Arabic" w:cs="Simplified Arabic"/>
          <w:color w:val="C0504D" w:themeColor="accent2"/>
          <w:sz w:val="32"/>
          <w:szCs w:val="32"/>
          <w:rtl/>
        </w:rPr>
      </w:pPr>
      <w:proofErr w:type="gramStart"/>
      <w:r w:rsidRPr="0084289A">
        <w:rPr>
          <w:rFonts w:ascii="Simplified Arabic" w:eastAsia="Times New Roman" w:hAnsi="Simplified Arabic" w:cs="Simplified Arabic"/>
          <w:color w:val="C0504D" w:themeColor="accent2"/>
          <w:sz w:val="32"/>
          <w:szCs w:val="32"/>
          <w:rtl/>
        </w:rPr>
        <w:t>ج-</w:t>
      </w:r>
      <w:r w:rsidRPr="0084289A">
        <w:rPr>
          <w:rFonts w:ascii="Simplified Arabic" w:eastAsia="Times New Roman" w:hAnsi="Simplified Arabic" w:cs="Simplified Arabic" w:hint="cs"/>
          <w:color w:val="C0504D" w:themeColor="accent2"/>
          <w:sz w:val="32"/>
          <w:szCs w:val="32"/>
          <w:rtl/>
        </w:rPr>
        <w:t xml:space="preserve"> </w:t>
      </w:r>
      <w:r w:rsidR="00257D2D" w:rsidRPr="0084289A">
        <w:rPr>
          <w:rFonts w:ascii="Simplified Arabic" w:eastAsia="Times New Roman" w:hAnsi="Simplified Arabic" w:cs="Simplified Arabic" w:hint="cs"/>
          <w:color w:val="C0504D" w:themeColor="accent2"/>
          <w:sz w:val="32"/>
          <w:szCs w:val="32"/>
          <w:rtl/>
        </w:rPr>
        <w:t>1</w:t>
      </w:r>
      <w:proofErr w:type="gramEnd"/>
      <w:r w:rsidR="00257D2D" w:rsidRPr="0084289A">
        <w:rPr>
          <w:rFonts w:ascii="Simplified Arabic" w:eastAsia="Times New Roman" w:hAnsi="Simplified Arabic" w:cs="Simplified Arabic" w:hint="cs"/>
          <w:color w:val="C0504D" w:themeColor="accent2"/>
          <w:sz w:val="32"/>
          <w:szCs w:val="32"/>
          <w:rtl/>
        </w:rPr>
        <w:t xml:space="preserve">- </w:t>
      </w:r>
      <w:r w:rsidRPr="0084289A">
        <w:rPr>
          <w:rFonts w:ascii="Simplified Arabic" w:eastAsia="Times New Roman" w:hAnsi="Simplified Arabic" w:cs="Simplified Arabic" w:hint="cs"/>
          <w:color w:val="C0504D" w:themeColor="accent2"/>
          <w:sz w:val="18"/>
          <w:szCs w:val="18"/>
          <w:rtl/>
        </w:rPr>
        <w:t>(</w:t>
      </w:r>
      <w:r w:rsidR="00257D2D" w:rsidRPr="0084289A">
        <w:rPr>
          <w:rFonts w:ascii="Simplified Arabic" w:eastAsia="Times New Roman" w:hAnsi="Simplified Arabic" w:cs="Simplified Arabic" w:hint="cs"/>
          <w:color w:val="C0504D" w:themeColor="accent2"/>
          <w:sz w:val="18"/>
          <w:szCs w:val="18"/>
          <w:rtl/>
        </w:rPr>
        <w:t>1</w:t>
      </w:r>
      <w:r w:rsidRPr="0084289A">
        <w:rPr>
          <w:rFonts w:ascii="Simplified Arabic" w:eastAsia="Times New Roman" w:hAnsi="Simplified Arabic" w:cs="Simplified Arabic" w:hint="cs"/>
          <w:color w:val="C0504D" w:themeColor="accent2"/>
          <w:sz w:val="18"/>
          <w:szCs w:val="18"/>
          <w:rtl/>
        </w:rPr>
        <w:t>)</w:t>
      </w:r>
      <w:r w:rsidRPr="0084289A">
        <w:rPr>
          <w:rFonts w:ascii="Simplified Arabic" w:eastAsia="Times New Roman" w:hAnsi="Simplified Arabic" w:cs="Simplified Arabic"/>
          <w:color w:val="C0504D" w:themeColor="accent2"/>
          <w:sz w:val="18"/>
          <w:szCs w:val="18"/>
          <w:rtl/>
        </w:rPr>
        <w:t xml:space="preserve"> </w:t>
      </w:r>
      <w:r w:rsidR="00257D2D" w:rsidRPr="0084289A">
        <w:rPr>
          <w:rFonts w:ascii="Simplified Arabic" w:eastAsia="Times New Roman" w:hAnsi="Simplified Arabic" w:cs="Simplified Arabic" w:hint="cs"/>
          <w:color w:val="C0504D" w:themeColor="accent2"/>
          <w:sz w:val="32"/>
          <w:szCs w:val="32"/>
          <w:rtl/>
        </w:rPr>
        <w:t>تحول</w:t>
      </w:r>
      <w:r w:rsidRPr="0084289A">
        <w:rPr>
          <w:rFonts w:ascii="Simplified Arabic" w:eastAsia="Times New Roman" w:hAnsi="Simplified Arabic" w:cs="Simplified Arabic"/>
          <w:color w:val="C0504D" w:themeColor="accent2"/>
          <w:sz w:val="32"/>
          <w:szCs w:val="32"/>
          <w:rtl/>
        </w:rPr>
        <w:t xml:space="preserve"> الطلبات المستوفية لشروط إشغال الوظيفة القيادية ومرفقاتها إلى المرجع المختص</w:t>
      </w:r>
      <w:r w:rsidR="00257D2D" w:rsidRPr="0084289A">
        <w:rPr>
          <w:rFonts w:ascii="Simplified Arabic" w:eastAsia="Times New Roman" w:hAnsi="Simplified Arabic" w:cs="Simplified Arabic" w:hint="cs"/>
          <w:color w:val="C0504D" w:themeColor="accent2"/>
          <w:sz w:val="32"/>
          <w:szCs w:val="32"/>
          <w:rtl/>
        </w:rPr>
        <w:t xml:space="preserve"> خلال مدة لا تتجاوز (25) يوم عمل من تاريخ ورود الطلبات </w:t>
      </w:r>
      <w:r w:rsidR="00D77235" w:rsidRPr="0084289A">
        <w:rPr>
          <w:rFonts w:ascii="Simplified Arabic" w:eastAsia="Times New Roman" w:hAnsi="Simplified Arabic" w:cs="Simplified Arabic" w:hint="cs"/>
          <w:color w:val="C0504D" w:themeColor="accent2"/>
          <w:sz w:val="32"/>
          <w:szCs w:val="32"/>
          <w:rtl/>
        </w:rPr>
        <w:t>إلى</w:t>
      </w:r>
      <w:r w:rsidR="00257D2D" w:rsidRPr="0084289A">
        <w:rPr>
          <w:rFonts w:ascii="Simplified Arabic" w:eastAsia="Times New Roman" w:hAnsi="Simplified Arabic" w:cs="Simplified Arabic" w:hint="cs"/>
          <w:color w:val="C0504D" w:themeColor="accent2"/>
          <w:sz w:val="32"/>
          <w:szCs w:val="32"/>
          <w:rtl/>
        </w:rPr>
        <w:t xml:space="preserve"> اللجنة المشار </w:t>
      </w:r>
      <w:r w:rsidR="00D77235" w:rsidRPr="0084289A">
        <w:rPr>
          <w:rFonts w:ascii="Simplified Arabic" w:eastAsia="Times New Roman" w:hAnsi="Simplified Arabic" w:cs="Simplified Arabic" w:hint="cs"/>
          <w:color w:val="C0504D" w:themeColor="accent2"/>
          <w:sz w:val="32"/>
          <w:szCs w:val="32"/>
          <w:rtl/>
        </w:rPr>
        <w:t>إليها</w:t>
      </w:r>
      <w:r w:rsidR="00257D2D" w:rsidRPr="0084289A">
        <w:rPr>
          <w:rFonts w:ascii="Simplified Arabic" w:eastAsia="Times New Roman" w:hAnsi="Simplified Arabic" w:cs="Simplified Arabic" w:hint="cs"/>
          <w:color w:val="C0504D" w:themeColor="accent2"/>
          <w:sz w:val="32"/>
          <w:szCs w:val="32"/>
          <w:rtl/>
        </w:rPr>
        <w:t xml:space="preserve"> في الفقرة (أ) من هذه المادة.</w:t>
      </w:r>
    </w:p>
    <w:p w:rsidR="00257D2D" w:rsidRPr="0084289A" w:rsidRDefault="00257D2D" w:rsidP="004D280E">
      <w:pPr>
        <w:pStyle w:val="NoSpacing"/>
        <w:jc w:val="both"/>
        <w:rPr>
          <w:rFonts w:ascii="Simplified Arabic" w:eastAsia="Times New Roman" w:hAnsi="Simplified Arabic" w:cs="Simplified Arabic"/>
          <w:b/>
          <w:bCs/>
          <w:color w:val="C0504D" w:themeColor="accent2"/>
          <w:sz w:val="32"/>
          <w:szCs w:val="32"/>
          <w:rtl/>
        </w:rPr>
      </w:pPr>
      <w:r>
        <w:rPr>
          <w:rFonts w:ascii="Simplified Arabic" w:eastAsia="Times New Roman" w:hAnsi="Simplified Arabic" w:cs="Simplified Arabic" w:hint="cs"/>
          <w:b/>
          <w:bCs/>
          <w:sz w:val="32"/>
          <w:szCs w:val="32"/>
          <w:rtl/>
        </w:rPr>
        <w:t xml:space="preserve">     </w:t>
      </w:r>
      <w:proofErr w:type="gramStart"/>
      <w:r w:rsidRPr="0084289A">
        <w:rPr>
          <w:rFonts w:ascii="Simplified Arabic" w:eastAsia="Times New Roman" w:hAnsi="Simplified Arabic" w:cs="Simplified Arabic" w:hint="cs"/>
          <w:b/>
          <w:bCs/>
          <w:color w:val="C0504D" w:themeColor="accent2"/>
          <w:sz w:val="32"/>
          <w:szCs w:val="32"/>
          <w:rtl/>
        </w:rPr>
        <w:t>2-</w:t>
      </w:r>
      <w:r w:rsidRPr="0084289A">
        <w:rPr>
          <w:rFonts w:ascii="Simplified Arabic" w:eastAsia="Times New Roman" w:hAnsi="Simplified Arabic" w:cs="Simplified Arabic" w:hint="cs"/>
          <w:color w:val="C0504D" w:themeColor="accent2"/>
          <w:sz w:val="16"/>
          <w:szCs w:val="16"/>
          <w:rtl/>
        </w:rPr>
        <w:t xml:space="preserve"> </w:t>
      </w:r>
      <w:r w:rsidR="00EC2463" w:rsidRPr="0084289A">
        <w:rPr>
          <w:rFonts w:ascii="Simplified Arabic" w:eastAsia="Times New Roman" w:hAnsi="Simplified Arabic" w:cs="Simplified Arabic" w:hint="cs"/>
          <w:color w:val="C0504D" w:themeColor="accent2"/>
          <w:sz w:val="16"/>
          <w:szCs w:val="16"/>
          <w:rtl/>
        </w:rPr>
        <w:t>(</w:t>
      </w:r>
      <w:proofErr w:type="gramEnd"/>
      <w:r w:rsidR="00EC2463" w:rsidRPr="0084289A">
        <w:rPr>
          <w:rFonts w:ascii="Simplified Arabic" w:eastAsia="Times New Roman" w:hAnsi="Simplified Arabic" w:cs="Simplified Arabic" w:hint="cs"/>
          <w:color w:val="C0504D" w:themeColor="accent2"/>
          <w:sz w:val="16"/>
          <w:szCs w:val="16"/>
          <w:rtl/>
        </w:rPr>
        <w:t xml:space="preserve">1) </w:t>
      </w:r>
      <w:r w:rsidR="00EC2463" w:rsidRPr="0084289A">
        <w:rPr>
          <w:rFonts w:ascii="Simplified Arabic" w:eastAsia="Times New Roman" w:hAnsi="Simplified Arabic" w:cs="Simplified Arabic" w:hint="cs"/>
          <w:color w:val="C0504D" w:themeColor="accent2"/>
          <w:sz w:val="32"/>
          <w:szCs w:val="32"/>
          <w:rtl/>
        </w:rPr>
        <w:t xml:space="preserve">يقوم المرجع المختص بتقييم الطلبات باستخدام المعايير المنصوص عليها في المادة (8) من هذا النظام، وفي ضوء نتائج التقييم، يخاطب المرجع المختص اللجنة </w:t>
      </w:r>
      <w:r w:rsidR="00D77235" w:rsidRPr="0084289A">
        <w:rPr>
          <w:rFonts w:ascii="Simplified Arabic" w:eastAsia="Times New Roman" w:hAnsi="Simplified Arabic" w:cs="Simplified Arabic" w:hint="cs"/>
          <w:color w:val="C0504D" w:themeColor="accent2"/>
          <w:sz w:val="32"/>
          <w:szCs w:val="32"/>
          <w:rtl/>
        </w:rPr>
        <w:t>بأسماء</w:t>
      </w:r>
      <w:r w:rsidR="00EC2463" w:rsidRPr="0084289A">
        <w:rPr>
          <w:rFonts w:ascii="Simplified Arabic" w:eastAsia="Times New Roman" w:hAnsi="Simplified Arabic" w:cs="Simplified Arabic" w:hint="cs"/>
          <w:color w:val="C0504D" w:themeColor="accent2"/>
          <w:sz w:val="32"/>
          <w:szCs w:val="32"/>
          <w:rtl/>
        </w:rPr>
        <w:t xml:space="preserve"> أفضل سبعة مرشحين ممن تنطبق عليهم شروط </w:t>
      </w:r>
      <w:r w:rsidR="00D77235" w:rsidRPr="0084289A">
        <w:rPr>
          <w:rFonts w:ascii="Simplified Arabic" w:eastAsia="Times New Roman" w:hAnsi="Simplified Arabic" w:cs="Simplified Arabic" w:hint="cs"/>
          <w:color w:val="C0504D" w:themeColor="accent2"/>
          <w:sz w:val="32"/>
          <w:szCs w:val="32"/>
          <w:rtl/>
        </w:rPr>
        <w:t>إشغال</w:t>
      </w:r>
      <w:r w:rsidR="00EC2463" w:rsidRPr="0084289A">
        <w:rPr>
          <w:rFonts w:ascii="Simplified Arabic" w:eastAsia="Times New Roman" w:hAnsi="Simplified Arabic" w:cs="Simplified Arabic" w:hint="cs"/>
          <w:color w:val="C0504D" w:themeColor="accent2"/>
          <w:sz w:val="32"/>
          <w:szCs w:val="32"/>
          <w:rtl/>
        </w:rPr>
        <w:t xml:space="preserve"> الوظيفية القيادية، بعد التنسيق مع الجهات المعنية خلال (5) </w:t>
      </w:r>
      <w:r w:rsidR="00D77235" w:rsidRPr="0084289A">
        <w:rPr>
          <w:rFonts w:ascii="Simplified Arabic" w:eastAsia="Times New Roman" w:hAnsi="Simplified Arabic" w:cs="Simplified Arabic" w:hint="cs"/>
          <w:color w:val="C0504D" w:themeColor="accent2"/>
          <w:sz w:val="32"/>
          <w:szCs w:val="32"/>
          <w:rtl/>
        </w:rPr>
        <w:t>أيام</w:t>
      </w:r>
      <w:r w:rsidR="00EC2463" w:rsidRPr="0084289A">
        <w:rPr>
          <w:rFonts w:ascii="Simplified Arabic" w:eastAsia="Times New Roman" w:hAnsi="Simplified Arabic" w:cs="Simplified Arabic" w:hint="cs"/>
          <w:color w:val="C0504D" w:themeColor="accent2"/>
          <w:sz w:val="32"/>
          <w:szCs w:val="32"/>
          <w:rtl/>
        </w:rPr>
        <w:t xml:space="preserve"> عمل من تاريخ ورودها </w:t>
      </w:r>
      <w:r w:rsidR="00D77235" w:rsidRPr="0084289A">
        <w:rPr>
          <w:rFonts w:ascii="Simplified Arabic" w:eastAsia="Times New Roman" w:hAnsi="Simplified Arabic" w:cs="Simplified Arabic" w:hint="cs"/>
          <w:color w:val="C0504D" w:themeColor="accent2"/>
          <w:sz w:val="32"/>
          <w:szCs w:val="32"/>
          <w:rtl/>
        </w:rPr>
        <w:t>إليه</w:t>
      </w:r>
      <w:r w:rsidR="00EC2463" w:rsidRPr="0084289A">
        <w:rPr>
          <w:rFonts w:ascii="Simplified Arabic" w:eastAsia="Times New Roman" w:hAnsi="Simplified Arabic" w:cs="Simplified Arabic" w:hint="cs"/>
          <w:color w:val="C0504D" w:themeColor="accent2"/>
          <w:sz w:val="32"/>
          <w:szCs w:val="32"/>
          <w:rtl/>
        </w:rPr>
        <w:t>.</w:t>
      </w:r>
    </w:p>
    <w:p w:rsidR="004D280E" w:rsidRDefault="004D280E" w:rsidP="00EC2463">
      <w:pPr>
        <w:pStyle w:val="NoSpacing"/>
        <w:jc w:val="both"/>
        <w:rPr>
          <w:rFonts w:ascii="Simplified Arabic" w:eastAsia="Times New Roman" w:hAnsi="Simplified Arabic" w:cs="Simplified Arabic"/>
          <w:sz w:val="32"/>
          <w:szCs w:val="32"/>
          <w:rtl/>
        </w:rPr>
      </w:pPr>
      <w:proofErr w:type="gramStart"/>
      <w:r w:rsidRPr="00257D2D">
        <w:rPr>
          <w:rFonts w:ascii="Simplified Arabic" w:eastAsia="Times New Roman" w:hAnsi="Simplified Arabic" w:cs="Simplified Arabic"/>
          <w:b/>
          <w:bCs/>
          <w:sz w:val="32"/>
          <w:szCs w:val="32"/>
          <w:rtl/>
        </w:rPr>
        <w:t>د-</w:t>
      </w:r>
      <w:r w:rsidRPr="00102920">
        <w:rPr>
          <w:rFonts w:ascii="Simplified Arabic" w:eastAsia="Times New Roman" w:hAnsi="Simplified Arabic" w:cs="Simplified Arabic"/>
          <w:sz w:val="32"/>
          <w:szCs w:val="32"/>
          <w:rtl/>
        </w:rPr>
        <w:t xml:space="preserve"> يجوز</w:t>
      </w:r>
      <w:proofErr w:type="gramEnd"/>
      <w:r w:rsidRPr="00102920">
        <w:rPr>
          <w:rFonts w:ascii="Simplified Arabic" w:eastAsia="Times New Roman" w:hAnsi="Simplified Arabic" w:cs="Simplified Arabic"/>
          <w:sz w:val="32"/>
          <w:szCs w:val="32"/>
          <w:rtl/>
        </w:rPr>
        <w:t xml:space="preserve"> أن يقل عدد المتقدمين الذين يتم تقييمهم من المرجع المختص أو عدد المرشحين الذين تتم مقابلتهم من اللجنة عن الأعداد المحددة في </w:t>
      </w:r>
      <w:proofErr w:type="spellStart"/>
      <w:r w:rsidRPr="00102920">
        <w:rPr>
          <w:rFonts w:ascii="Simplified Arabic" w:eastAsia="Times New Roman" w:hAnsi="Simplified Arabic" w:cs="Simplified Arabic"/>
          <w:sz w:val="32"/>
          <w:szCs w:val="32"/>
          <w:rtl/>
        </w:rPr>
        <w:t>الفقره</w:t>
      </w:r>
      <w:proofErr w:type="spellEnd"/>
      <w:r w:rsidRPr="00102920">
        <w:rPr>
          <w:rFonts w:ascii="Simplified Arabic" w:eastAsia="Times New Roman" w:hAnsi="Simplified Arabic" w:cs="Simplified Arabic"/>
          <w:sz w:val="32"/>
          <w:szCs w:val="32"/>
          <w:rtl/>
        </w:rPr>
        <w:t xml:space="preserve"> (ج) من هذه المادة إذا كان عدد من تنطبق عليهم شروط إشغال الوظيفة القيادية ومتطلباتها أقل من الأعداد المحددة في تلك الفقرة .</w:t>
      </w:r>
    </w:p>
    <w:p w:rsidR="00F612DF" w:rsidRDefault="00F612DF" w:rsidP="00EC2463">
      <w:pPr>
        <w:pStyle w:val="NoSpacing"/>
        <w:jc w:val="both"/>
        <w:rPr>
          <w:rFonts w:ascii="Simplified Arabic" w:eastAsia="Times New Roman" w:hAnsi="Simplified Arabic" w:cs="Simplified Arabic"/>
          <w:sz w:val="32"/>
          <w:szCs w:val="32"/>
          <w:rtl/>
        </w:rPr>
      </w:pPr>
    </w:p>
    <w:p w:rsidR="004D280E" w:rsidRPr="0084289A" w:rsidRDefault="00257D2D" w:rsidP="00257D2D">
      <w:pPr>
        <w:pStyle w:val="NoSpacing"/>
        <w:jc w:val="both"/>
        <w:rPr>
          <w:rFonts w:ascii="Simplified Arabic" w:eastAsia="Times New Roman" w:hAnsi="Simplified Arabic" w:cs="Simplified Arabic"/>
          <w:color w:val="C0504D" w:themeColor="accent2"/>
          <w:sz w:val="18"/>
          <w:szCs w:val="18"/>
          <w:rtl/>
        </w:rPr>
      </w:pPr>
      <w:r w:rsidRPr="0084289A">
        <w:rPr>
          <w:rFonts w:ascii="Simplified Arabic" w:eastAsia="Times New Roman" w:hAnsi="Simplified Arabic" w:cs="Simplified Arabic" w:hint="cs"/>
          <w:color w:val="C0504D" w:themeColor="accent2"/>
          <w:sz w:val="18"/>
          <w:szCs w:val="18"/>
          <w:rtl/>
        </w:rPr>
        <w:t>(1) كما هي معدلة بموجب نظام معدل لنظام التعيين على الوظائف القيادية رقم (36)2017</w:t>
      </w:r>
    </w:p>
    <w:p w:rsidR="00257D2D" w:rsidRPr="0084289A" w:rsidRDefault="00C82186" w:rsidP="004D280E">
      <w:pPr>
        <w:pStyle w:val="NoSpacing"/>
        <w:jc w:val="both"/>
        <w:rPr>
          <w:rFonts w:ascii="Simplified Arabic" w:eastAsia="Times New Roman" w:hAnsi="Simplified Arabic" w:cs="Simplified Arabic"/>
          <w:color w:val="C0504D" w:themeColor="accent2"/>
          <w:sz w:val="32"/>
          <w:szCs w:val="32"/>
          <w:rtl/>
        </w:rPr>
      </w:pPr>
      <w:r w:rsidRPr="0084289A">
        <w:rPr>
          <w:rFonts w:ascii="Simplified Arabic" w:eastAsia="Times New Roman" w:hAnsi="Simplified Arabic" w:cs="Simplified Arabic" w:hint="cs"/>
          <w:color w:val="C0504D" w:themeColor="accent2"/>
          <w:sz w:val="32"/>
          <w:szCs w:val="32"/>
          <w:rtl/>
        </w:rPr>
        <w:lastRenderedPageBreak/>
        <w:t>هـ-</w:t>
      </w:r>
      <w:r w:rsidR="00F612DF" w:rsidRPr="0084289A">
        <w:rPr>
          <w:rFonts w:ascii="Simplified Arabic" w:eastAsia="Times New Roman" w:hAnsi="Simplified Arabic" w:cs="Simplified Arabic" w:hint="cs"/>
          <w:color w:val="C0504D" w:themeColor="accent2"/>
          <w:sz w:val="16"/>
          <w:szCs w:val="16"/>
          <w:rtl/>
        </w:rPr>
        <w:t>(1)</w:t>
      </w:r>
      <w:r w:rsidRPr="0084289A">
        <w:rPr>
          <w:rFonts w:ascii="Simplified Arabic" w:eastAsia="Times New Roman" w:hAnsi="Simplified Arabic" w:cs="Simplified Arabic" w:hint="cs"/>
          <w:color w:val="C0504D" w:themeColor="accent2"/>
          <w:sz w:val="32"/>
          <w:szCs w:val="32"/>
          <w:rtl/>
        </w:rPr>
        <w:t xml:space="preserve"> للمرجع المختص وبموافقة اللجنة طلب </w:t>
      </w:r>
      <w:r w:rsidR="00952860" w:rsidRPr="0084289A">
        <w:rPr>
          <w:rFonts w:ascii="Simplified Arabic" w:eastAsia="Times New Roman" w:hAnsi="Simplified Arabic" w:cs="Simplified Arabic" w:hint="cs"/>
          <w:color w:val="C0504D" w:themeColor="accent2"/>
          <w:sz w:val="32"/>
          <w:szCs w:val="32"/>
          <w:rtl/>
        </w:rPr>
        <w:t>إعادة</w:t>
      </w:r>
      <w:r w:rsidRPr="0084289A">
        <w:rPr>
          <w:rFonts w:ascii="Simplified Arabic" w:eastAsia="Times New Roman" w:hAnsi="Simplified Arabic" w:cs="Simplified Arabic" w:hint="cs"/>
          <w:color w:val="C0504D" w:themeColor="accent2"/>
          <w:sz w:val="32"/>
          <w:szCs w:val="32"/>
          <w:rtl/>
        </w:rPr>
        <w:t xml:space="preserve"> </w:t>
      </w:r>
      <w:r w:rsidR="00952860" w:rsidRPr="0084289A">
        <w:rPr>
          <w:rFonts w:ascii="Simplified Arabic" w:eastAsia="Times New Roman" w:hAnsi="Simplified Arabic" w:cs="Simplified Arabic" w:hint="cs"/>
          <w:color w:val="C0504D" w:themeColor="accent2"/>
          <w:sz w:val="32"/>
          <w:szCs w:val="32"/>
          <w:rtl/>
        </w:rPr>
        <w:t>الإعلان</w:t>
      </w:r>
      <w:r w:rsidRPr="0084289A">
        <w:rPr>
          <w:rFonts w:ascii="Simplified Arabic" w:eastAsia="Times New Roman" w:hAnsi="Simplified Arabic" w:cs="Simplified Arabic" w:hint="cs"/>
          <w:color w:val="C0504D" w:themeColor="accent2"/>
          <w:sz w:val="32"/>
          <w:szCs w:val="32"/>
          <w:rtl/>
        </w:rPr>
        <w:t xml:space="preserve"> عن الوظيفة القيادية بعد ورود طلبت الترشيح له على </w:t>
      </w:r>
      <w:r w:rsidR="00952860" w:rsidRPr="0084289A">
        <w:rPr>
          <w:rFonts w:ascii="Simplified Arabic" w:eastAsia="Times New Roman" w:hAnsi="Simplified Arabic" w:cs="Simplified Arabic" w:hint="cs"/>
          <w:color w:val="C0504D" w:themeColor="accent2"/>
          <w:sz w:val="32"/>
          <w:szCs w:val="32"/>
          <w:rtl/>
        </w:rPr>
        <w:t>أن</w:t>
      </w:r>
      <w:r w:rsidRPr="0084289A">
        <w:rPr>
          <w:rFonts w:ascii="Simplified Arabic" w:eastAsia="Times New Roman" w:hAnsi="Simplified Arabic" w:cs="Simplified Arabic" w:hint="cs"/>
          <w:color w:val="C0504D" w:themeColor="accent2"/>
          <w:sz w:val="32"/>
          <w:szCs w:val="32"/>
          <w:rtl/>
        </w:rPr>
        <w:t xml:space="preserve"> يتم ذكر </w:t>
      </w:r>
      <w:r w:rsidR="00952860" w:rsidRPr="0084289A">
        <w:rPr>
          <w:rFonts w:ascii="Simplified Arabic" w:eastAsia="Times New Roman" w:hAnsi="Simplified Arabic" w:cs="Simplified Arabic" w:hint="cs"/>
          <w:color w:val="C0504D" w:themeColor="accent2"/>
          <w:sz w:val="32"/>
          <w:szCs w:val="32"/>
          <w:rtl/>
        </w:rPr>
        <w:t>الأسباب</w:t>
      </w:r>
      <w:r w:rsidRPr="0084289A">
        <w:rPr>
          <w:rFonts w:ascii="Simplified Arabic" w:eastAsia="Times New Roman" w:hAnsi="Simplified Arabic" w:cs="Simplified Arabic" w:hint="cs"/>
          <w:color w:val="C0504D" w:themeColor="accent2"/>
          <w:sz w:val="32"/>
          <w:szCs w:val="32"/>
          <w:rtl/>
        </w:rPr>
        <w:t xml:space="preserve"> التي دعت </w:t>
      </w:r>
      <w:r w:rsidR="00952860" w:rsidRPr="0084289A">
        <w:rPr>
          <w:rFonts w:ascii="Simplified Arabic" w:eastAsia="Times New Roman" w:hAnsi="Simplified Arabic" w:cs="Simplified Arabic" w:hint="cs"/>
          <w:color w:val="C0504D" w:themeColor="accent2"/>
          <w:sz w:val="32"/>
          <w:szCs w:val="32"/>
          <w:rtl/>
        </w:rPr>
        <w:t>إلى</w:t>
      </w:r>
      <w:r w:rsidRPr="0084289A">
        <w:rPr>
          <w:rFonts w:ascii="Simplified Arabic" w:eastAsia="Times New Roman" w:hAnsi="Simplified Arabic" w:cs="Simplified Arabic" w:hint="cs"/>
          <w:color w:val="C0504D" w:themeColor="accent2"/>
          <w:sz w:val="32"/>
          <w:szCs w:val="32"/>
          <w:rtl/>
        </w:rPr>
        <w:t xml:space="preserve"> ذلك.</w:t>
      </w:r>
    </w:p>
    <w:p w:rsidR="00C82186" w:rsidRPr="0084289A" w:rsidRDefault="00C82186" w:rsidP="004D280E">
      <w:pPr>
        <w:pStyle w:val="NoSpacing"/>
        <w:jc w:val="both"/>
        <w:rPr>
          <w:rFonts w:ascii="Simplified Arabic" w:eastAsia="Times New Roman" w:hAnsi="Simplified Arabic" w:cs="Simplified Arabic"/>
          <w:color w:val="C0504D" w:themeColor="accent2"/>
          <w:sz w:val="32"/>
          <w:szCs w:val="32"/>
        </w:rPr>
      </w:pPr>
      <w:r w:rsidRPr="0084289A">
        <w:rPr>
          <w:rFonts w:ascii="Simplified Arabic" w:eastAsia="Times New Roman" w:hAnsi="Simplified Arabic" w:cs="Simplified Arabic" w:hint="cs"/>
          <w:color w:val="C0504D" w:themeColor="accent2"/>
          <w:sz w:val="32"/>
          <w:szCs w:val="32"/>
          <w:rtl/>
        </w:rPr>
        <w:t>و-</w:t>
      </w:r>
      <w:r w:rsidR="00F612DF" w:rsidRPr="0084289A">
        <w:rPr>
          <w:rFonts w:ascii="Simplified Arabic" w:eastAsia="Times New Roman" w:hAnsi="Simplified Arabic" w:cs="Simplified Arabic" w:hint="cs"/>
          <w:color w:val="C0504D" w:themeColor="accent2"/>
          <w:sz w:val="16"/>
          <w:szCs w:val="16"/>
          <w:rtl/>
        </w:rPr>
        <w:t>(1)</w:t>
      </w:r>
      <w:r w:rsidRPr="0084289A">
        <w:rPr>
          <w:rFonts w:ascii="Simplified Arabic" w:eastAsia="Times New Roman" w:hAnsi="Simplified Arabic" w:cs="Simplified Arabic" w:hint="cs"/>
          <w:color w:val="C0504D" w:themeColor="accent2"/>
          <w:sz w:val="32"/>
          <w:szCs w:val="32"/>
          <w:rtl/>
        </w:rPr>
        <w:t xml:space="preserve"> تجري اللجنة المقابلات خلال مدة لا</w:t>
      </w:r>
      <w:r w:rsidR="00952860" w:rsidRPr="0084289A">
        <w:rPr>
          <w:rFonts w:ascii="Simplified Arabic" w:eastAsia="Times New Roman" w:hAnsi="Simplified Arabic" w:cs="Simplified Arabic" w:hint="cs"/>
          <w:color w:val="C0504D" w:themeColor="accent2"/>
          <w:sz w:val="32"/>
          <w:szCs w:val="32"/>
          <w:rtl/>
        </w:rPr>
        <w:t xml:space="preserve"> </w:t>
      </w:r>
      <w:r w:rsidRPr="0084289A">
        <w:rPr>
          <w:rFonts w:ascii="Simplified Arabic" w:eastAsia="Times New Roman" w:hAnsi="Simplified Arabic" w:cs="Simplified Arabic" w:hint="cs"/>
          <w:color w:val="C0504D" w:themeColor="accent2"/>
          <w:sz w:val="32"/>
          <w:szCs w:val="32"/>
          <w:rtl/>
        </w:rPr>
        <w:t xml:space="preserve">تتجاوز (15) يوم عمل من تاريخ ورود </w:t>
      </w:r>
      <w:r w:rsidR="00952860" w:rsidRPr="0084289A">
        <w:rPr>
          <w:rFonts w:ascii="Simplified Arabic" w:eastAsia="Times New Roman" w:hAnsi="Simplified Arabic" w:cs="Simplified Arabic" w:hint="cs"/>
          <w:color w:val="C0504D" w:themeColor="accent2"/>
          <w:sz w:val="32"/>
          <w:szCs w:val="32"/>
          <w:rtl/>
        </w:rPr>
        <w:t>أسماء</w:t>
      </w:r>
      <w:r w:rsidRPr="0084289A">
        <w:rPr>
          <w:rFonts w:ascii="Simplified Arabic" w:eastAsia="Times New Roman" w:hAnsi="Simplified Arabic" w:cs="Simplified Arabic" w:hint="cs"/>
          <w:color w:val="C0504D" w:themeColor="accent2"/>
          <w:sz w:val="32"/>
          <w:szCs w:val="32"/>
          <w:rtl/>
        </w:rPr>
        <w:t xml:space="preserve"> المرشحين </w:t>
      </w:r>
      <w:r w:rsidR="00952860" w:rsidRPr="0084289A">
        <w:rPr>
          <w:rFonts w:ascii="Simplified Arabic" w:eastAsia="Times New Roman" w:hAnsi="Simplified Arabic" w:cs="Simplified Arabic" w:hint="cs"/>
          <w:color w:val="C0504D" w:themeColor="accent2"/>
          <w:sz w:val="32"/>
          <w:szCs w:val="32"/>
          <w:rtl/>
        </w:rPr>
        <w:t>إليها</w:t>
      </w:r>
      <w:r w:rsidRPr="0084289A">
        <w:rPr>
          <w:rFonts w:ascii="Simplified Arabic" w:eastAsia="Times New Roman" w:hAnsi="Simplified Arabic" w:cs="Simplified Arabic" w:hint="cs"/>
          <w:color w:val="C0504D" w:themeColor="accent2"/>
          <w:sz w:val="32"/>
          <w:szCs w:val="32"/>
          <w:rtl/>
        </w:rPr>
        <w:t xml:space="preserve">، على </w:t>
      </w:r>
      <w:r w:rsidR="00952860" w:rsidRPr="0084289A">
        <w:rPr>
          <w:rFonts w:ascii="Simplified Arabic" w:eastAsia="Times New Roman" w:hAnsi="Simplified Arabic" w:cs="Simplified Arabic" w:hint="cs"/>
          <w:color w:val="C0504D" w:themeColor="accent2"/>
          <w:sz w:val="32"/>
          <w:szCs w:val="32"/>
          <w:rtl/>
        </w:rPr>
        <w:t>أن</w:t>
      </w:r>
      <w:r w:rsidRPr="0084289A">
        <w:rPr>
          <w:rFonts w:ascii="Simplified Arabic" w:eastAsia="Times New Roman" w:hAnsi="Simplified Arabic" w:cs="Simplified Arabic" w:hint="cs"/>
          <w:color w:val="C0504D" w:themeColor="accent2"/>
          <w:sz w:val="32"/>
          <w:szCs w:val="32"/>
          <w:rtl/>
        </w:rPr>
        <w:t xml:space="preserve"> يتم </w:t>
      </w:r>
      <w:r w:rsidR="00F612DF" w:rsidRPr="0084289A">
        <w:rPr>
          <w:rFonts w:ascii="Simplified Arabic" w:eastAsia="Times New Roman" w:hAnsi="Simplified Arabic" w:cs="Simplified Arabic" w:hint="cs"/>
          <w:color w:val="C0504D" w:themeColor="accent2"/>
          <w:sz w:val="32"/>
          <w:szCs w:val="32"/>
          <w:rtl/>
        </w:rPr>
        <w:t>إعلام</w:t>
      </w:r>
      <w:r w:rsidRPr="0084289A">
        <w:rPr>
          <w:rFonts w:ascii="Simplified Arabic" w:eastAsia="Times New Roman" w:hAnsi="Simplified Arabic" w:cs="Simplified Arabic" w:hint="cs"/>
          <w:color w:val="C0504D" w:themeColor="accent2"/>
          <w:sz w:val="32"/>
          <w:szCs w:val="32"/>
          <w:rtl/>
        </w:rPr>
        <w:t xml:space="preserve"> المرشح بموعد المقابلة قبل مدة لا تقبل عن (5) أيام. </w:t>
      </w:r>
    </w:p>
    <w:p w:rsidR="004D280E" w:rsidRPr="00102920" w:rsidRDefault="004D280E" w:rsidP="004D280E">
      <w:pPr>
        <w:pStyle w:val="NoSpacing"/>
        <w:jc w:val="both"/>
        <w:rPr>
          <w:rFonts w:ascii="Simplified Arabic" w:eastAsia="Times New Roman" w:hAnsi="Simplified Arabic" w:cs="Simplified Arabic"/>
          <w:sz w:val="32"/>
          <w:szCs w:val="32"/>
          <w:rtl/>
        </w:rPr>
      </w:pPr>
      <w:r w:rsidRPr="00102920">
        <w:rPr>
          <w:rFonts w:ascii="Simplified Arabic" w:eastAsia="Times New Roman" w:hAnsi="Simplified Arabic" w:cs="Simplified Arabic"/>
          <w:sz w:val="32"/>
          <w:szCs w:val="32"/>
          <w:rtl/>
        </w:rPr>
        <w:t>المادة</w:t>
      </w:r>
      <w:r>
        <w:rPr>
          <w:rFonts w:ascii="Simplified Arabic" w:eastAsia="Times New Roman" w:hAnsi="Simplified Arabic" w:cs="Simplified Arabic" w:hint="cs"/>
          <w:sz w:val="32"/>
          <w:szCs w:val="32"/>
          <w:rtl/>
        </w:rPr>
        <w:t xml:space="preserve"> </w:t>
      </w:r>
      <w:r w:rsidRPr="00102920">
        <w:rPr>
          <w:rFonts w:ascii="Simplified Arabic" w:eastAsia="Times New Roman" w:hAnsi="Simplified Arabic" w:cs="Simplified Arabic"/>
          <w:sz w:val="32"/>
          <w:szCs w:val="32"/>
          <w:rtl/>
        </w:rPr>
        <w:t>8</w:t>
      </w:r>
      <w:r>
        <w:rPr>
          <w:rFonts w:ascii="Simplified Arabic" w:eastAsia="Times New Roman" w:hAnsi="Simplified Arabic" w:cs="Simplified Arabic" w:hint="cs"/>
          <w:sz w:val="32"/>
          <w:szCs w:val="32"/>
          <w:rtl/>
        </w:rPr>
        <w:t xml:space="preserve"> </w:t>
      </w:r>
    </w:p>
    <w:p w:rsidR="004D280E" w:rsidRPr="00102920" w:rsidRDefault="004D280E" w:rsidP="00F612DF">
      <w:pPr>
        <w:pStyle w:val="NoSpacing"/>
        <w:numPr>
          <w:ilvl w:val="0"/>
          <w:numId w:val="2"/>
        </w:numPr>
        <w:jc w:val="both"/>
        <w:rPr>
          <w:rFonts w:ascii="Simplified Arabic" w:eastAsia="Times New Roman" w:hAnsi="Simplified Arabic" w:cs="Simplified Arabic"/>
          <w:sz w:val="32"/>
          <w:szCs w:val="32"/>
          <w:rtl/>
        </w:rPr>
      </w:pPr>
      <w:r w:rsidRPr="00102920">
        <w:rPr>
          <w:rFonts w:ascii="Simplified Arabic" w:eastAsia="Times New Roman" w:hAnsi="Simplified Arabic" w:cs="Simplified Arabic"/>
          <w:sz w:val="32"/>
          <w:szCs w:val="32"/>
          <w:rtl/>
        </w:rPr>
        <w:t>لغايات المفاضلة بين المرشحين تقوم اللجنة بإجراء المقابلات وتستخدم معايير الت</w:t>
      </w:r>
      <w:r>
        <w:rPr>
          <w:rFonts w:ascii="Simplified Arabic" w:eastAsia="Times New Roman" w:hAnsi="Simplified Arabic" w:cs="Simplified Arabic"/>
          <w:sz w:val="32"/>
          <w:szCs w:val="32"/>
          <w:rtl/>
        </w:rPr>
        <w:t xml:space="preserve">قييم والأوزان النسبية </w:t>
      </w:r>
      <w:proofErr w:type="gramStart"/>
      <w:r>
        <w:rPr>
          <w:rFonts w:ascii="Simplified Arabic" w:eastAsia="Times New Roman" w:hAnsi="Simplified Arabic" w:cs="Simplified Arabic"/>
          <w:sz w:val="32"/>
          <w:szCs w:val="32"/>
          <w:rtl/>
        </w:rPr>
        <w:t>التالية :</w:t>
      </w:r>
      <w:proofErr w:type="gramEnd"/>
    </w:p>
    <w:p w:rsidR="004D280E" w:rsidRPr="00102920" w:rsidRDefault="004D280E" w:rsidP="004D280E">
      <w:pPr>
        <w:pStyle w:val="NoSpacing"/>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الرقم</w:t>
      </w:r>
      <w:r>
        <w:rPr>
          <w:rFonts w:ascii="Simplified Arabic" w:eastAsia="Times New Roman" w:hAnsi="Simplified Arabic" w:cs="Simplified Arabic" w:hint="cs"/>
          <w:sz w:val="32"/>
          <w:szCs w:val="32"/>
          <w:rtl/>
        </w:rPr>
        <w:t xml:space="preserve"> </w:t>
      </w:r>
      <w:r w:rsidRPr="00102920">
        <w:rPr>
          <w:rFonts w:ascii="Simplified Arabic" w:eastAsia="Times New Roman" w:hAnsi="Simplified Arabic" w:cs="Simplified Arabic"/>
          <w:sz w:val="32"/>
          <w:szCs w:val="32"/>
          <w:rtl/>
        </w:rPr>
        <w:t>المعيار</w:t>
      </w:r>
      <w:r w:rsidRPr="00102920">
        <w:rPr>
          <w:rFonts w:ascii="Simplified Arabic" w:eastAsia="Times New Roman" w:hAnsi="Simplified Arabic" w:cs="Simplified Arabic"/>
          <w:sz w:val="32"/>
          <w:szCs w:val="32"/>
          <w:rtl/>
        </w:rPr>
        <w:tab/>
        <w:t>بعض المؤشرات المرتبطة بمعيار التقييم   الوزن النسبي للمعيار</w:t>
      </w:r>
    </w:p>
    <w:p w:rsidR="004D280E" w:rsidRDefault="004D280E" w:rsidP="004D280E">
      <w:pPr>
        <w:pStyle w:val="NoSpacing"/>
        <w:jc w:val="both"/>
        <w:rPr>
          <w:rFonts w:ascii="Simplified Arabic" w:eastAsia="Times New Roman" w:hAnsi="Simplified Arabic" w:cs="Simplified Arabic"/>
          <w:sz w:val="32"/>
          <w:szCs w:val="32"/>
          <w:rtl/>
        </w:rPr>
      </w:pPr>
      <w:proofErr w:type="gramStart"/>
      <w:r>
        <w:rPr>
          <w:rFonts w:ascii="Simplified Arabic" w:eastAsia="Times New Roman" w:hAnsi="Simplified Arabic" w:cs="Simplified Arabic"/>
          <w:sz w:val="32"/>
          <w:szCs w:val="32"/>
          <w:rtl/>
        </w:rPr>
        <w:t xml:space="preserve">1- </w:t>
      </w:r>
      <w:r w:rsidRPr="00102920">
        <w:rPr>
          <w:rFonts w:ascii="Simplified Arabic" w:eastAsia="Times New Roman" w:hAnsi="Simplified Arabic" w:cs="Simplified Arabic"/>
          <w:sz w:val="32"/>
          <w:szCs w:val="32"/>
          <w:rtl/>
        </w:rPr>
        <w:t xml:space="preserve"> </w:t>
      </w:r>
      <w:proofErr w:type="gramEnd"/>
      <w:r w:rsidRPr="00102920">
        <w:rPr>
          <w:rFonts w:ascii="Simplified Arabic" w:eastAsia="Times New Roman" w:hAnsi="Simplified Arabic" w:cs="Simplified Arabic"/>
          <w:sz w:val="32"/>
          <w:szCs w:val="32"/>
          <w:rtl/>
        </w:rPr>
        <w:t>المعرفة الفنية المتخصصة</w:t>
      </w:r>
    </w:p>
    <w:p w:rsidR="004D280E" w:rsidRPr="00102920" w:rsidRDefault="004D280E" w:rsidP="004D280E">
      <w:pPr>
        <w:pStyle w:val="NoSpacing"/>
        <w:jc w:val="both"/>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 xml:space="preserve">     </w:t>
      </w:r>
      <w:r w:rsidRPr="00102920">
        <w:rPr>
          <w:rFonts w:ascii="Simplified Arabic" w:eastAsia="Times New Roman" w:hAnsi="Simplified Arabic" w:cs="Simplified Arabic"/>
          <w:sz w:val="32"/>
          <w:szCs w:val="32"/>
          <w:rtl/>
        </w:rPr>
        <w:t>-الخبرة في مجال العمل التخصصي المطلوب</w:t>
      </w:r>
      <w:r>
        <w:rPr>
          <w:rFonts w:ascii="Simplified Arabic" w:eastAsia="Times New Roman" w:hAnsi="Simplified Arabic" w:cs="Simplified Arabic"/>
          <w:sz w:val="32"/>
          <w:szCs w:val="32"/>
          <w:rtl/>
        </w:rPr>
        <w:t>.</w:t>
      </w:r>
      <w:r w:rsidRPr="00102920">
        <w:rPr>
          <w:rFonts w:ascii="Simplified Arabic" w:eastAsia="Times New Roman" w:hAnsi="Simplified Arabic" w:cs="Simplified Arabic"/>
          <w:sz w:val="32"/>
          <w:szCs w:val="32"/>
          <w:rtl/>
        </w:rPr>
        <w:t xml:space="preserve"> </w:t>
      </w:r>
    </w:p>
    <w:p w:rsidR="004D280E" w:rsidRPr="00102920" w:rsidRDefault="004D280E" w:rsidP="004D280E">
      <w:pPr>
        <w:pStyle w:val="NoSpacing"/>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    </w:t>
      </w:r>
      <w:r w:rsidRPr="00102920">
        <w:rPr>
          <w:rFonts w:ascii="Simplified Arabic" w:eastAsia="Times New Roman" w:hAnsi="Simplified Arabic" w:cs="Simplified Arabic"/>
          <w:sz w:val="32"/>
          <w:szCs w:val="32"/>
          <w:rtl/>
        </w:rPr>
        <w:t>-</w:t>
      </w:r>
      <w:r w:rsidRPr="00102920">
        <w:rPr>
          <w:rFonts w:ascii="Simplified Arabic" w:eastAsia="Times New Roman" w:hAnsi="Simplified Arabic" w:cs="Simplified Arabic"/>
          <w:sz w:val="32"/>
          <w:szCs w:val="32"/>
          <w:rtl/>
        </w:rPr>
        <w:tab/>
        <w:t>انسجام التخصص والدرجة العلمية للمتقدم مع طبيعة الوظيفة</w:t>
      </w:r>
      <w:r>
        <w:rPr>
          <w:rFonts w:ascii="Simplified Arabic" w:eastAsia="Times New Roman" w:hAnsi="Simplified Arabic" w:cs="Simplified Arabic"/>
          <w:sz w:val="32"/>
          <w:szCs w:val="32"/>
          <w:rtl/>
        </w:rPr>
        <w:t>.</w:t>
      </w:r>
      <w:r w:rsidRPr="00102920">
        <w:rPr>
          <w:rFonts w:ascii="Simplified Arabic" w:eastAsia="Times New Roman" w:hAnsi="Simplified Arabic" w:cs="Simplified Arabic"/>
          <w:sz w:val="32"/>
          <w:szCs w:val="32"/>
          <w:rtl/>
        </w:rPr>
        <w:t xml:space="preserve"> </w:t>
      </w:r>
      <w:r w:rsidRPr="00102920">
        <w:rPr>
          <w:rFonts w:ascii="Simplified Arabic" w:eastAsia="Times New Roman" w:hAnsi="Simplified Arabic" w:cs="Simplified Arabic"/>
          <w:sz w:val="32"/>
          <w:szCs w:val="32"/>
          <w:rtl/>
        </w:rPr>
        <w:tab/>
        <w:t>50%</w:t>
      </w:r>
    </w:p>
    <w:p w:rsidR="004D280E" w:rsidRPr="00102920" w:rsidRDefault="004D280E" w:rsidP="004D280E">
      <w:pPr>
        <w:pStyle w:val="NoSpacing"/>
        <w:jc w:val="both"/>
        <w:rPr>
          <w:rFonts w:ascii="Simplified Arabic" w:eastAsia="Times New Roman" w:hAnsi="Simplified Arabic" w:cs="Simplified Arabic"/>
          <w:sz w:val="32"/>
          <w:szCs w:val="32"/>
          <w:rtl/>
        </w:rPr>
      </w:pPr>
      <w:proofErr w:type="gramStart"/>
      <w:r w:rsidRPr="00102920">
        <w:rPr>
          <w:rFonts w:ascii="Simplified Arabic" w:eastAsia="Times New Roman" w:hAnsi="Simplified Arabic" w:cs="Simplified Arabic"/>
          <w:sz w:val="32"/>
          <w:szCs w:val="32"/>
          <w:rtl/>
        </w:rPr>
        <w:t>2- القدرات</w:t>
      </w:r>
      <w:proofErr w:type="gramEnd"/>
      <w:r w:rsidRPr="00102920">
        <w:rPr>
          <w:rFonts w:ascii="Simplified Arabic" w:eastAsia="Times New Roman" w:hAnsi="Simplified Arabic" w:cs="Simplified Arabic"/>
          <w:sz w:val="32"/>
          <w:szCs w:val="32"/>
          <w:rtl/>
        </w:rPr>
        <w:t xml:space="preserve"> الإدارية والقيادية</w:t>
      </w:r>
      <w:r w:rsidRPr="00102920">
        <w:rPr>
          <w:rFonts w:ascii="Simplified Arabic" w:eastAsia="Times New Roman" w:hAnsi="Simplified Arabic" w:cs="Simplified Arabic"/>
          <w:sz w:val="32"/>
          <w:szCs w:val="32"/>
          <w:rtl/>
        </w:rPr>
        <w:tab/>
        <w:t>-الخبرة في موقع قيادي أو إشرافي</w:t>
      </w:r>
      <w:r>
        <w:rPr>
          <w:rFonts w:ascii="Simplified Arabic" w:eastAsia="Times New Roman" w:hAnsi="Simplified Arabic" w:cs="Simplified Arabic"/>
          <w:sz w:val="32"/>
          <w:szCs w:val="32"/>
          <w:rtl/>
        </w:rPr>
        <w:t>.</w:t>
      </w:r>
      <w:r w:rsidRPr="00102920">
        <w:rPr>
          <w:rFonts w:ascii="Simplified Arabic" w:eastAsia="Times New Roman" w:hAnsi="Simplified Arabic" w:cs="Simplified Arabic"/>
          <w:sz w:val="32"/>
          <w:szCs w:val="32"/>
          <w:rtl/>
        </w:rPr>
        <w:t xml:space="preserve"> </w:t>
      </w:r>
    </w:p>
    <w:p w:rsidR="004D280E" w:rsidRDefault="004D280E" w:rsidP="004D280E">
      <w:pPr>
        <w:pStyle w:val="NoSpacing"/>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    </w:t>
      </w:r>
      <w:r w:rsidRPr="00102920">
        <w:rPr>
          <w:rFonts w:ascii="Simplified Arabic" w:eastAsia="Times New Roman" w:hAnsi="Simplified Arabic" w:cs="Simplified Arabic"/>
          <w:sz w:val="32"/>
          <w:szCs w:val="32"/>
          <w:rtl/>
        </w:rPr>
        <w:t>-الخبرة في مجالات التخطيط الاستراتيجي وإدارة البرامج والمشاريع</w:t>
      </w:r>
      <w:r>
        <w:rPr>
          <w:rFonts w:ascii="Simplified Arabic" w:eastAsia="Times New Roman" w:hAnsi="Simplified Arabic" w:cs="Simplified Arabic"/>
          <w:sz w:val="32"/>
          <w:szCs w:val="32"/>
          <w:rtl/>
        </w:rPr>
        <w:t>.</w:t>
      </w:r>
      <w:r w:rsidRPr="00102920">
        <w:rPr>
          <w:rFonts w:ascii="Simplified Arabic" w:eastAsia="Times New Roman" w:hAnsi="Simplified Arabic" w:cs="Simplified Arabic"/>
          <w:sz w:val="32"/>
          <w:szCs w:val="32"/>
          <w:rtl/>
        </w:rPr>
        <w:t xml:space="preserve"> </w:t>
      </w:r>
    </w:p>
    <w:p w:rsidR="004D280E" w:rsidRPr="00102920" w:rsidRDefault="004D280E" w:rsidP="004D280E">
      <w:pPr>
        <w:pStyle w:val="NoSpacing"/>
        <w:jc w:val="both"/>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 xml:space="preserve">     - </w:t>
      </w:r>
      <w:r w:rsidRPr="00102920">
        <w:rPr>
          <w:rFonts w:ascii="Simplified Arabic" w:eastAsia="Times New Roman" w:hAnsi="Simplified Arabic" w:cs="Simplified Arabic"/>
          <w:sz w:val="32"/>
          <w:szCs w:val="32"/>
          <w:rtl/>
        </w:rPr>
        <w:t>القدرة على تحديد أولويات العمل</w:t>
      </w:r>
      <w:r>
        <w:rPr>
          <w:rFonts w:ascii="Simplified Arabic" w:eastAsia="Times New Roman" w:hAnsi="Simplified Arabic" w:cs="Simplified Arabic"/>
          <w:sz w:val="32"/>
          <w:szCs w:val="32"/>
          <w:rtl/>
        </w:rPr>
        <w:t>.</w:t>
      </w:r>
      <w:r w:rsidRPr="00102920">
        <w:rPr>
          <w:rFonts w:ascii="Simplified Arabic" w:eastAsia="Times New Roman" w:hAnsi="Simplified Arabic" w:cs="Simplified Arabic"/>
          <w:sz w:val="32"/>
          <w:szCs w:val="32"/>
          <w:rtl/>
        </w:rPr>
        <w:t xml:space="preserve"> </w:t>
      </w:r>
    </w:p>
    <w:p w:rsidR="004D280E" w:rsidRDefault="004D280E" w:rsidP="00F612DF">
      <w:pPr>
        <w:pStyle w:val="NoSpacing"/>
        <w:jc w:val="both"/>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 xml:space="preserve">      </w:t>
      </w:r>
      <w:r w:rsidRPr="00102920">
        <w:rPr>
          <w:rFonts w:ascii="Simplified Arabic" w:eastAsia="Times New Roman" w:hAnsi="Simplified Arabic" w:cs="Simplified Arabic"/>
          <w:sz w:val="32"/>
          <w:szCs w:val="32"/>
          <w:rtl/>
        </w:rPr>
        <w:t xml:space="preserve">-القدرة على اتخاذ القرارات المناسبة في الأوقات المناسبة </w:t>
      </w:r>
      <w:r w:rsidRPr="00102920">
        <w:rPr>
          <w:rFonts w:ascii="Simplified Arabic" w:eastAsia="Times New Roman" w:hAnsi="Simplified Arabic" w:cs="Simplified Arabic"/>
          <w:sz w:val="32"/>
          <w:szCs w:val="32"/>
          <w:rtl/>
        </w:rPr>
        <w:tab/>
        <w:t>20%</w:t>
      </w:r>
      <w:r>
        <w:rPr>
          <w:rFonts w:ascii="Simplified Arabic" w:eastAsia="Times New Roman" w:hAnsi="Simplified Arabic" w:cs="Simplified Arabic" w:hint="cs"/>
          <w:sz w:val="32"/>
          <w:szCs w:val="32"/>
          <w:rtl/>
        </w:rPr>
        <w:t xml:space="preserve">    </w:t>
      </w:r>
    </w:p>
    <w:p w:rsidR="004D280E" w:rsidRPr="00102920" w:rsidRDefault="004D280E" w:rsidP="004D280E">
      <w:pPr>
        <w:pStyle w:val="NoSpacing"/>
        <w:jc w:val="both"/>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 xml:space="preserve">             </w:t>
      </w:r>
    </w:p>
    <w:p w:rsidR="004D280E" w:rsidRPr="00102920" w:rsidRDefault="004D280E" w:rsidP="004D280E">
      <w:pPr>
        <w:pStyle w:val="NoSpacing"/>
        <w:jc w:val="both"/>
        <w:rPr>
          <w:rFonts w:ascii="Simplified Arabic" w:eastAsia="Times New Roman" w:hAnsi="Simplified Arabic" w:cs="Simplified Arabic"/>
          <w:sz w:val="32"/>
          <w:szCs w:val="32"/>
          <w:rtl/>
        </w:rPr>
      </w:pPr>
      <w:proofErr w:type="gramStart"/>
      <w:r w:rsidRPr="00102920">
        <w:rPr>
          <w:rFonts w:ascii="Simplified Arabic" w:eastAsia="Times New Roman" w:hAnsi="Simplified Arabic" w:cs="Simplified Arabic"/>
          <w:sz w:val="32"/>
          <w:szCs w:val="32"/>
          <w:rtl/>
        </w:rPr>
        <w:t>3- المهارات</w:t>
      </w:r>
      <w:proofErr w:type="gramEnd"/>
      <w:r w:rsidRPr="00102920">
        <w:rPr>
          <w:rFonts w:ascii="Simplified Arabic" w:eastAsia="Times New Roman" w:hAnsi="Simplified Arabic" w:cs="Simplified Arabic"/>
          <w:sz w:val="32"/>
          <w:szCs w:val="32"/>
          <w:rtl/>
        </w:rPr>
        <w:tab/>
        <w:t>-مهارات الاتصال والتفاوض وإدارة الاجتماعات</w:t>
      </w:r>
      <w:r>
        <w:rPr>
          <w:rFonts w:ascii="Simplified Arabic" w:eastAsia="Times New Roman" w:hAnsi="Simplified Arabic" w:cs="Simplified Arabic"/>
          <w:sz w:val="32"/>
          <w:szCs w:val="32"/>
          <w:rtl/>
        </w:rPr>
        <w:t>.</w:t>
      </w:r>
      <w:r w:rsidRPr="00102920">
        <w:rPr>
          <w:rFonts w:ascii="Simplified Arabic" w:eastAsia="Times New Roman" w:hAnsi="Simplified Arabic" w:cs="Simplified Arabic"/>
          <w:sz w:val="32"/>
          <w:szCs w:val="32"/>
          <w:rtl/>
        </w:rPr>
        <w:t xml:space="preserve"> </w:t>
      </w:r>
    </w:p>
    <w:p w:rsidR="004D280E" w:rsidRPr="00102920" w:rsidRDefault="004D280E" w:rsidP="004D280E">
      <w:pPr>
        <w:pStyle w:val="NoSpacing"/>
        <w:jc w:val="both"/>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 xml:space="preserve">     </w:t>
      </w:r>
      <w:r w:rsidRPr="00102920">
        <w:rPr>
          <w:rFonts w:ascii="Simplified Arabic" w:eastAsia="Times New Roman" w:hAnsi="Simplified Arabic" w:cs="Simplified Arabic"/>
          <w:sz w:val="32"/>
          <w:szCs w:val="32"/>
          <w:rtl/>
        </w:rPr>
        <w:t>مهارات التفكير المنطقي والتحليلي</w:t>
      </w:r>
      <w:r>
        <w:rPr>
          <w:rFonts w:ascii="Simplified Arabic" w:eastAsia="Times New Roman" w:hAnsi="Simplified Arabic" w:cs="Simplified Arabic"/>
          <w:sz w:val="32"/>
          <w:szCs w:val="32"/>
          <w:rtl/>
        </w:rPr>
        <w:t>.</w:t>
      </w:r>
      <w:r w:rsidRPr="00102920">
        <w:rPr>
          <w:rFonts w:ascii="Simplified Arabic" w:eastAsia="Times New Roman" w:hAnsi="Simplified Arabic" w:cs="Simplified Arabic"/>
          <w:sz w:val="32"/>
          <w:szCs w:val="32"/>
          <w:rtl/>
        </w:rPr>
        <w:t xml:space="preserve"> </w:t>
      </w:r>
    </w:p>
    <w:p w:rsidR="004D280E" w:rsidRDefault="004D280E" w:rsidP="004D280E">
      <w:pPr>
        <w:pStyle w:val="NoSpacing"/>
        <w:jc w:val="both"/>
        <w:rPr>
          <w:rFonts w:ascii="Simplified Arabic" w:eastAsia="Times New Roman" w:hAnsi="Simplified Arabic" w:cs="Simplified Arabic"/>
          <w:sz w:val="32"/>
          <w:szCs w:val="32"/>
          <w:rtl/>
        </w:rPr>
      </w:pPr>
      <w:r w:rsidRPr="00102920">
        <w:rPr>
          <w:rFonts w:ascii="Simplified Arabic" w:eastAsia="Times New Roman" w:hAnsi="Simplified Arabic" w:cs="Simplified Arabic"/>
          <w:sz w:val="32"/>
          <w:szCs w:val="32"/>
          <w:rtl/>
        </w:rPr>
        <w:t xml:space="preserve">   -إتقان اللغات والتكنولوجيا</w:t>
      </w:r>
      <w:r>
        <w:rPr>
          <w:rFonts w:ascii="Simplified Arabic" w:eastAsia="Times New Roman" w:hAnsi="Simplified Arabic" w:cs="Simplified Arabic"/>
          <w:sz w:val="32"/>
          <w:szCs w:val="32"/>
          <w:rtl/>
        </w:rPr>
        <w:t>.</w:t>
      </w:r>
      <w:r w:rsidRPr="00102920">
        <w:rPr>
          <w:rFonts w:ascii="Simplified Arabic" w:eastAsia="Times New Roman" w:hAnsi="Simplified Arabic" w:cs="Simplified Arabic"/>
          <w:sz w:val="32"/>
          <w:szCs w:val="32"/>
          <w:rtl/>
        </w:rPr>
        <w:tab/>
        <w:t xml:space="preserve">  20%</w:t>
      </w:r>
    </w:p>
    <w:p w:rsidR="004D280E" w:rsidRDefault="004D280E" w:rsidP="004D280E">
      <w:pPr>
        <w:pStyle w:val="NoSpacing"/>
        <w:jc w:val="both"/>
        <w:rPr>
          <w:rFonts w:ascii="Simplified Arabic" w:eastAsia="Times New Roman" w:hAnsi="Simplified Arabic" w:cs="Simplified Arabic"/>
          <w:sz w:val="32"/>
          <w:szCs w:val="32"/>
          <w:rtl/>
        </w:rPr>
      </w:pPr>
    </w:p>
    <w:p w:rsidR="00F612DF" w:rsidRDefault="00F612DF" w:rsidP="004D280E">
      <w:pPr>
        <w:pStyle w:val="NoSpacing"/>
        <w:jc w:val="both"/>
        <w:rPr>
          <w:rFonts w:ascii="Simplified Arabic" w:eastAsia="Times New Roman" w:hAnsi="Simplified Arabic" w:cs="Simplified Arabic"/>
          <w:sz w:val="32"/>
          <w:szCs w:val="32"/>
          <w:rtl/>
        </w:rPr>
      </w:pPr>
    </w:p>
    <w:p w:rsidR="00F612DF" w:rsidRDefault="00F612DF" w:rsidP="004D280E">
      <w:pPr>
        <w:pStyle w:val="NoSpacing"/>
        <w:jc w:val="both"/>
        <w:rPr>
          <w:rFonts w:ascii="Simplified Arabic" w:eastAsia="Times New Roman" w:hAnsi="Simplified Arabic" w:cs="Simplified Arabic"/>
          <w:sz w:val="32"/>
          <w:szCs w:val="32"/>
          <w:rtl/>
        </w:rPr>
      </w:pPr>
    </w:p>
    <w:p w:rsidR="00F612DF" w:rsidRPr="0084289A" w:rsidRDefault="00F612DF" w:rsidP="0084289A">
      <w:pPr>
        <w:pStyle w:val="NoSpacing"/>
        <w:numPr>
          <w:ilvl w:val="0"/>
          <w:numId w:val="5"/>
        </w:numPr>
        <w:jc w:val="both"/>
        <w:rPr>
          <w:rFonts w:ascii="Simplified Arabic" w:eastAsia="Times New Roman" w:hAnsi="Simplified Arabic" w:cs="Simplified Arabic"/>
          <w:color w:val="C0504D" w:themeColor="accent2"/>
          <w:sz w:val="18"/>
          <w:szCs w:val="18"/>
          <w:rtl/>
        </w:rPr>
      </w:pPr>
      <w:r w:rsidRPr="0084289A">
        <w:rPr>
          <w:rFonts w:ascii="Simplified Arabic" w:eastAsia="Times New Roman" w:hAnsi="Simplified Arabic" w:cs="Simplified Arabic" w:hint="cs"/>
          <w:color w:val="C0504D" w:themeColor="accent2"/>
          <w:sz w:val="18"/>
          <w:szCs w:val="18"/>
          <w:rtl/>
        </w:rPr>
        <w:t>كما هي معدلة بموجب نظام معدل لنظام التعيين على الوظائف القيادية رقم (36)2017</w:t>
      </w:r>
    </w:p>
    <w:p w:rsidR="00F612DF" w:rsidRPr="0084289A" w:rsidRDefault="00F612DF" w:rsidP="00F612DF">
      <w:pPr>
        <w:pStyle w:val="NoSpacing"/>
        <w:ind w:left="720"/>
        <w:jc w:val="both"/>
        <w:rPr>
          <w:rFonts w:ascii="Simplified Arabic" w:eastAsia="Times New Roman" w:hAnsi="Simplified Arabic" w:cs="Simplified Arabic"/>
          <w:color w:val="C0504D" w:themeColor="accent2"/>
          <w:sz w:val="18"/>
          <w:szCs w:val="18"/>
          <w:rtl/>
        </w:rPr>
      </w:pPr>
    </w:p>
    <w:p w:rsidR="00F612DF" w:rsidRPr="00102920" w:rsidRDefault="00F612DF" w:rsidP="004D280E">
      <w:pPr>
        <w:pStyle w:val="NoSpacing"/>
        <w:jc w:val="both"/>
        <w:rPr>
          <w:rFonts w:ascii="Simplified Arabic" w:eastAsia="Times New Roman" w:hAnsi="Simplified Arabic" w:cs="Simplified Arabic"/>
          <w:sz w:val="32"/>
          <w:szCs w:val="32"/>
          <w:rtl/>
        </w:rPr>
      </w:pPr>
    </w:p>
    <w:p w:rsidR="004D280E" w:rsidRDefault="004D280E" w:rsidP="004D280E">
      <w:pPr>
        <w:pStyle w:val="NoSpacing"/>
        <w:jc w:val="both"/>
        <w:rPr>
          <w:rFonts w:ascii="Simplified Arabic" w:eastAsia="Times New Roman" w:hAnsi="Simplified Arabic" w:cs="Simplified Arabic"/>
          <w:sz w:val="32"/>
          <w:szCs w:val="32"/>
          <w:rtl/>
        </w:rPr>
      </w:pPr>
      <w:proofErr w:type="gramStart"/>
      <w:r w:rsidRPr="00102920">
        <w:rPr>
          <w:rFonts w:ascii="Simplified Arabic" w:eastAsia="Times New Roman" w:hAnsi="Simplified Arabic" w:cs="Simplified Arabic"/>
          <w:sz w:val="32"/>
          <w:szCs w:val="32"/>
          <w:rtl/>
        </w:rPr>
        <w:t>4- الانطباع</w:t>
      </w:r>
      <w:proofErr w:type="gramEnd"/>
      <w:r w:rsidRPr="00102920">
        <w:rPr>
          <w:rFonts w:ascii="Simplified Arabic" w:eastAsia="Times New Roman" w:hAnsi="Simplified Arabic" w:cs="Simplified Arabic"/>
          <w:sz w:val="32"/>
          <w:szCs w:val="32"/>
          <w:rtl/>
        </w:rPr>
        <w:t xml:space="preserve"> العام</w:t>
      </w:r>
    </w:p>
    <w:p w:rsidR="004D280E" w:rsidRPr="00102920" w:rsidRDefault="004D280E" w:rsidP="004D280E">
      <w:pPr>
        <w:pStyle w:val="NoSpacing"/>
        <w:jc w:val="both"/>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 xml:space="preserve">   </w:t>
      </w:r>
      <w:r w:rsidRPr="00102920">
        <w:rPr>
          <w:rFonts w:ascii="Simplified Arabic" w:eastAsia="Times New Roman" w:hAnsi="Simplified Arabic" w:cs="Simplified Arabic"/>
          <w:sz w:val="32"/>
          <w:szCs w:val="32"/>
          <w:rtl/>
        </w:rPr>
        <w:t xml:space="preserve">-الانطباع الذي تكوّن عن المرشح.      </w:t>
      </w:r>
      <w:r w:rsidRPr="00102920">
        <w:rPr>
          <w:rFonts w:ascii="Simplified Arabic" w:eastAsia="Times New Roman" w:hAnsi="Simplified Arabic" w:cs="Simplified Arabic"/>
          <w:sz w:val="32"/>
          <w:szCs w:val="32"/>
          <w:rtl/>
        </w:rPr>
        <w:tab/>
        <w:t>10%</w:t>
      </w:r>
    </w:p>
    <w:p w:rsidR="004D280E" w:rsidRDefault="004D280E" w:rsidP="004D280E">
      <w:pPr>
        <w:pStyle w:val="NoSpacing"/>
        <w:jc w:val="both"/>
        <w:rPr>
          <w:rFonts w:ascii="Simplified Arabic" w:eastAsia="Times New Roman" w:hAnsi="Simplified Arabic" w:cs="Simplified Arabic"/>
          <w:sz w:val="32"/>
          <w:szCs w:val="32"/>
          <w:rtl/>
        </w:rPr>
      </w:pPr>
      <w:r w:rsidRPr="00102920">
        <w:rPr>
          <w:rFonts w:ascii="Simplified Arabic" w:eastAsia="Times New Roman" w:hAnsi="Simplified Arabic" w:cs="Simplified Arabic"/>
          <w:sz w:val="32"/>
          <w:szCs w:val="32"/>
          <w:rtl/>
        </w:rPr>
        <w:t xml:space="preserve">      المجموع         </w:t>
      </w:r>
      <w:r>
        <w:rPr>
          <w:rFonts w:ascii="Simplified Arabic" w:eastAsia="Times New Roman" w:hAnsi="Simplified Arabic" w:cs="Simplified Arabic" w:hint="cs"/>
          <w:sz w:val="32"/>
          <w:szCs w:val="32"/>
          <w:rtl/>
        </w:rPr>
        <w:t>100%</w:t>
      </w:r>
      <w:r w:rsidRPr="00102920">
        <w:rPr>
          <w:rFonts w:ascii="Simplified Arabic" w:eastAsia="Times New Roman" w:hAnsi="Simplified Arabic" w:cs="Simplified Arabic"/>
          <w:sz w:val="32"/>
          <w:szCs w:val="32"/>
          <w:rtl/>
        </w:rPr>
        <w:t xml:space="preserve">      </w:t>
      </w:r>
    </w:p>
    <w:p w:rsidR="004D280E" w:rsidRPr="0084289A" w:rsidRDefault="00F612DF" w:rsidP="00F612DF">
      <w:pPr>
        <w:pStyle w:val="NoSpacing"/>
        <w:ind w:left="720"/>
        <w:jc w:val="both"/>
        <w:rPr>
          <w:rFonts w:ascii="Simplified Arabic" w:eastAsia="Times New Roman" w:hAnsi="Simplified Arabic" w:cs="Simplified Arabic"/>
          <w:color w:val="C0504D" w:themeColor="accent2"/>
          <w:sz w:val="32"/>
          <w:szCs w:val="32"/>
        </w:rPr>
      </w:pPr>
      <w:r w:rsidRPr="0084289A">
        <w:rPr>
          <w:rFonts w:ascii="Simplified Arabic" w:eastAsia="Times New Roman" w:hAnsi="Simplified Arabic" w:cs="Simplified Arabic" w:hint="cs"/>
          <w:color w:val="C0504D" w:themeColor="accent2"/>
          <w:sz w:val="32"/>
          <w:szCs w:val="32"/>
          <w:rtl/>
        </w:rPr>
        <w:t>ب-</w:t>
      </w:r>
      <w:r w:rsidRPr="0084289A">
        <w:rPr>
          <w:rFonts w:ascii="Simplified Arabic" w:eastAsia="Times New Roman" w:hAnsi="Simplified Arabic" w:cs="Simplified Arabic" w:hint="cs"/>
          <w:color w:val="C0504D" w:themeColor="accent2"/>
          <w:sz w:val="16"/>
          <w:szCs w:val="16"/>
          <w:rtl/>
        </w:rPr>
        <w:t>(1</w:t>
      </w:r>
      <w:proofErr w:type="gramStart"/>
      <w:r w:rsidRPr="0084289A">
        <w:rPr>
          <w:rFonts w:ascii="Simplified Arabic" w:eastAsia="Times New Roman" w:hAnsi="Simplified Arabic" w:cs="Simplified Arabic" w:hint="cs"/>
          <w:color w:val="C0504D" w:themeColor="accent2"/>
          <w:sz w:val="16"/>
          <w:szCs w:val="16"/>
          <w:rtl/>
        </w:rPr>
        <w:t xml:space="preserve">) </w:t>
      </w:r>
      <w:r w:rsidR="004D280E" w:rsidRPr="0084289A">
        <w:rPr>
          <w:rFonts w:ascii="Simplified Arabic" w:eastAsia="Times New Roman" w:hAnsi="Simplified Arabic" w:cs="Simplified Arabic"/>
          <w:color w:val="C0504D" w:themeColor="accent2"/>
          <w:sz w:val="32"/>
          <w:szCs w:val="32"/>
          <w:rtl/>
        </w:rPr>
        <w:t xml:space="preserve"> </w:t>
      </w:r>
      <w:r w:rsidRPr="0084289A">
        <w:rPr>
          <w:rFonts w:ascii="Simplified Arabic" w:eastAsia="Times New Roman" w:hAnsi="Simplified Arabic" w:cs="Simplified Arabic" w:hint="cs"/>
          <w:color w:val="C0504D" w:themeColor="accent2"/>
          <w:sz w:val="32"/>
          <w:szCs w:val="32"/>
          <w:rtl/>
        </w:rPr>
        <w:t>مع</w:t>
      </w:r>
      <w:proofErr w:type="gramEnd"/>
      <w:r w:rsidRPr="0084289A">
        <w:rPr>
          <w:rFonts w:ascii="Simplified Arabic" w:eastAsia="Times New Roman" w:hAnsi="Simplified Arabic" w:cs="Simplified Arabic" w:hint="cs"/>
          <w:color w:val="C0504D" w:themeColor="accent2"/>
          <w:sz w:val="32"/>
          <w:szCs w:val="32"/>
          <w:rtl/>
        </w:rPr>
        <w:t xml:space="preserve"> مراعاة أحكام الفقرة (أ) من هذه المادة على اللجنة إجراء امتحانات تقييميه وفق الآلية التي تراها مناسبة للتأكد من مدى ملاءمة المرشحين للوظيفة القيادية الشاغرة.   </w:t>
      </w:r>
      <w:r w:rsidR="004D280E" w:rsidRPr="0084289A">
        <w:rPr>
          <w:rFonts w:ascii="Simplified Arabic" w:eastAsia="Times New Roman" w:hAnsi="Simplified Arabic" w:cs="Simplified Arabic"/>
          <w:color w:val="C0504D" w:themeColor="accent2"/>
          <w:sz w:val="32"/>
          <w:szCs w:val="32"/>
          <w:rtl/>
        </w:rPr>
        <w:t xml:space="preserve">                                           </w:t>
      </w:r>
    </w:p>
    <w:p w:rsidR="004D280E" w:rsidRPr="00102920" w:rsidRDefault="004D280E" w:rsidP="004D280E">
      <w:pPr>
        <w:pStyle w:val="NoSpacing"/>
        <w:jc w:val="both"/>
        <w:rPr>
          <w:rFonts w:ascii="Simplified Arabic" w:eastAsia="Times New Roman" w:hAnsi="Simplified Arabic" w:cs="Simplified Arabic"/>
          <w:sz w:val="32"/>
          <w:szCs w:val="32"/>
          <w:rtl/>
        </w:rPr>
      </w:pPr>
      <w:r w:rsidRPr="00102920">
        <w:rPr>
          <w:rFonts w:ascii="Simplified Arabic" w:eastAsia="Times New Roman" w:hAnsi="Simplified Arabic" w:cs="Simplified Arabic"/>
          <w:sz w:val="32"/>
          <w:szCs w:val="32"/>
          <w:rtl/>
        </w:rPr>
        <w:t>المادة</w:t>
      </w:r>
      <w:r>
        <w:rPr>
          <w:rFonts w:ascii="Simplified Arabic" w:eastAsia="Times New Roman" w:hAnsi="Simplified Arabic" w:cs="Simplified Arabic" w:hint="cs"/>
          <w:sz w:val="32"/>
          <w:szCs w:val="32"/>
          <w:rtl/>
        </w:rPr>
        <w:t xml:space="preserve"> </w:t>
      </w:r>
      <w:r w:rsidRPr="00102920">
        <w:rPr>
          <w:rFonts w:ascii="Simplified Arabic" w:eastAsia="Times New Roman" w:hAnsi="Simplified Arabic" w:cs="Simplified Arabic"/>
          <w:sz w:val="32"/>
          <w:szCs w:val="32"/>
          <w:rtl/>
        </w:rPr>
        <w:t>9</w:t>
      </w:r>
      <w:r>
        <w:rPr>
          <w:rFonts w:ascii="Simplified Arabic" w:eastAsia="Times New Roman" w:hAnsi="Simplified Arabic" w:cs="Simplified Arabic" w:hint="cs"/>
          <w:sz w:val="32"/>
          <w:szCs w:val="32"/>
          <w:rtl/>
        </w:rPr>
        <w:t xml:space="preserve"> </w:t>
      </w:r>
    </w:p>
    <w:p w:rsidR="004D280E" w:rsidRPr="00102920" w:rsidRDefault="004D280E" w:rsidP="004D280E">
      <w:pPr>
        <w:pStyle w:val="NoSpacing"/>
        <w:jc w:val="both"/>
        <w:rPr>
          <w:rFonts w:ascii="Simplified Arabic" w:eastAsia="Times New Roman" w:hAnsi="Simplified Arabic" w:cs="Simplified Arabic"/>
          <w:sz w:val="32"/>
          <w:szCs w:val="32"/>
        </w:rPr>
      </w:pPr>
      <w:r w:rsidRPr="00102920">
        <w:rPr>
          <w:rFonts w:ascii="Simplified Arabic" w:eastAsia="Times New Roman" w:hAnsi="Simplified Arabic" w:cs="Simplified Arabic"/>
          <w:sz w:val="32"/>
          <w:szCs w:val="32"/>
          <w:rtl/>
        </w:rPr>
        <w:t xml:space="preserve"> تحدد اللجنة ترتيب المرشحين حسب متوسط نتائج التقييم التي حصل عليها كل مرشح وترسل النتائج للمرجع المختص ليقوم بدوره بالتنسيب للمجلس بتعيين المرشح الحاصل على أعلى نتيجة في تقييم اللجنة وفقا للتشريعات النافذة</w:t>
      </w:r>
      <w:r>
        <w:rPr>
          <w:rFonts w:ascii="Simplified Arabic" w:eastAsia="Times New Roman" w:hAnsi="Simplified Arabic" w:cs="Simplified Arabic"/>
          <w:sz w:val="32"/>
          <w:szCs w:val="32"/>
          <w:rtl/>
        </w:rPr>
        <w:t>.</w:t>
      </w:r>
    </w:p>
    <w:p w:rsidR="004D280E" w:rsidRPr="005D6A4B" w:rsidRDefault="004D280E" w:rsidP="004D280E">
      <w:pPr>
        <w:pStyle w:val="NoSpacing"/>
        <w:jc w:val="both"/>
        <w:rPr>
          <w:rFonts w:ascii="Simplified Arabic" w:eastAsia="Times New Roman" w:hAnsi="Simplified Arabic" w:cs="Simplified Arabic"/>
        </w:rPr>
      </w:pPr>
      <w:r w:rsidRPr="00102920">
        <w:rPr>
          <w:rFonts w:ascii="Simplified Arabic" w:eastAsia="Times New Roman" w:hAnsi="Simplified Arabic" w:cs="Simplified Arabic"/>
          <w:sz w:val="32"/>
          <w:szCs w:val="32"/>
          <w:rtl/>
        </w:rPr>
        <w:t>الماد</w:t>
      </w:r>
      <w:r>
        <w:rPr>
          <w:rFonts w:ascii="Simplified Arabic" w:eastAsia="Times New Roman" w:hAnsi="Simplified Arabic" w:cs="Simplified Arabic" w:hint="cs"/>
          <w:sz w:val="32"/>
          <w:szCs w:val="32"/>
          <w:rtl/>
        </w:rPr>
        <w:t xml:space="preserve">ة </w:t>
      </w:r>
      <w:r w:rsidRPr="00102920">
        <w:rPr>
          <w:rFonts w:ascii="Simplified Arabic" w:eastAsia="Times New Roman" w:hAnsi="Simplified Arabic" w:cs="Simplified Arabic"/>
          <w:sz w:val="32"/>
          <w:szCs w:val="32"/>
          <w:rtl/>
        </w:rPr>
        <w:t>10</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hint="cs"/>
          <w:sz w:val="32"/>
          <w:szCs w:val="32"/>
          <w:rtl/>
        </w:rPr>
        <w:t xml:space="preserve">  </w:t>
      </w:r>
    </w:p>
    <w:p w:rsidR="004D280E" w:rsidRPr="00102920" w:rsidRDefault="004D280E" w:rsidP="004D280E">
      <w:pPr>
        <w:pStyle w:val="NoSpacing"/>
        <w:jc w:val="both"/>
        <w:rPr>
          <w:rFonts w:ascii="Simplified Arabic" w:eastAsia="Times New Roman" w:hAnsi="Simplified Arabic" w:cs="Simplified Arabic"/>
          <w:sz w:val="32"/>
          <w:szCs w:val="32"/>
          <w:rtl/>
        </w:rPr>
      </w:pPr>
      <w:proofErr w:type="gramStart"/>
      <w:r w:rsidRPr="00102920">
        <w:rPr>
          <w:rFonts w:ascii="Simplified Arabic" w:eastAsia="Times New Roman" w:hAnsi="Simplified Arabic" w:cs="Simplified Arabic"/>
          <w:sz w:val="32"/>
          <w:szCs w:val="32"/>
          <w:rtl/>
        </w:rPr>
        <w:t>أ- يستثنى</w:t>
      </w:r>
      <w:proofErr w:type="gramEnd"/>
      <w:r w:rsidRPr="00102920">
        <w:rPr>
          <w:rFonts w:ascii="Simplified Arabic" w:eastAsia="Times New Roman" w:hAnsi="Simplified Arabic" w:cs="Simplified Arabic"/>
          <w:sz w:val="32"/>
          <w:szCs w:val="32"/>
          <w:rtl/>
        </w:rPr>
        <w:t xml:space="preserve"> المحافظون والسفراء من احكام هذا النظام</w:t>
      </w:r>
      <w:r>
        <w:rPr>
          <w:rFonts w:ascii="Simplified Arabic" w:eastAsia="Times New Roman" w:hAnsi="Simplified Arabic" w:cs="Simplified Arabic"/>
          <w:sz w:val="32"/>
          <w:szCs w:val="32"/>
          <w:rtl/>
        </w:rPr>
        <w:t>.</w:t>
      </w:r>
      <w:r w:rsidRPr="00102920">
        <w:rPr>
          <w:rFonts w:ascii="Simplified Arabic" w:eastAsia="Times New Roman" w:hAnsi="Simplified Arabic" w:cs="Simplified Arabic"/>
          <w:sz w:val="32"/>
          <w:szCs w:val="32"/>
          <w:rtl/>
        </w:rPr>
        <w:t xml:space="preserve">  </w:t>
      </w:r>
    </w:p>
    <w:p w:rsidR="004D280E" w:rsidRDefault="004D280E" w:rsidP="004D280E">
      <w:pPr>
        <w:pStyle w:val="NoSpacing"/>
        <w:jc w:val="both"/>
        <w:rPr>
          <w:rFonts w:ascii="Simplified Arabic" w:eastAsia="Times New Roman" w:hAnsi="Simplified Arabic" w:cs="Simplified Arabic"/>
          <w:sz w:val="32"/>
          <w:szCs w:val="32"/>
          <w:rtl/>
        </w:rPr>
      </w:pPr>
      <w:r w:rsidRPr="00102920">
        <w:rPr>
          <w:rFonts w:ascii="Simplified Arabic" w:eastAsia="Times New Roman" w:hAnsi="Simplified Arabic" w:cs="Simplified Arabic"/>
          <w:sz w:val="32"/>
          <w:szCs w:val="32"/>
          <w:rtl/>
        </w:rPr>
        <w:t xml:space="preserve"> </w:t>
      </w:r>
      <w:proofErr w:type="gramStart"/>
      <w:r w:rsidRPr="00102920">
        <w:rPr>
          <w:rFonts w:ascii="Simplified Arabic" w:eastAsia="Times New Roman" w:hAnsi="Simplified Arabic" w:cs="Simplified Arabic"/>
          <w:sz w:val="32"/>
          <w:szCs w:val="32"/>
          <w:rtl/>
        </w:rPr>
        <w:t>ب- للمجلس</w:t>
      </w:r>
      <w:proofErr w:type="gramEnd"/>
      <w:r w:rsidRPr="00102920">
        <w:rPr>
          <w:rFonts w:ascii="Simplified Arabic" w:eastAsia="Times New Roman" w:hAnsi="Simplified Arabic" w:cs="Simplified Arabic"/>
          <w:sz w:val="32"/>
          <w:szCs w:val="32"/>
          <w:rtl/>
        </w:rPr>
        <w:t xml:space="preserve"> في حالات محددة وخاصة تقتضيها الضرورة ولوظائف ذات طبيعة خاصه التعيين بقرار منه بناء على تنسيب مباشر من المرجع المختص .</w:t>
      </w:r>
    </w:p>
    <w:p w:rsidR="004D280E" w:rsidRDefault="004D280E" w:rsidP="00F612DF">
      <w:pPr>
        <w:pStyle w:val="NoSpacing"/>
        <w:jc w:val="both"/>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 xml:space="preserve"> </w:t>
      </w:r>
      <w:r w:rsidRPr="00954EE2">
        <w:rPr>
          <w:rFonts w:ascii="Simplified Arabic" w:eastAsia="Times New Roman" w:hAnsi="Simplified Arabic" w:cs="Simplified Arabic" w:hint="cs"/>
          <w:sz w:val="18"/>
          <w:szCs w:val="18"/>
          <w:rtl/>
        </w:rPr>
        <w:t>(</w:t>
      </w:r>
      <w:r w:rsidR="00F612DF">
        <w:rPr>
          <w:rFonts w:ascii="Simplified Arabic" w:eastAsia="Times New Roman" w:hAnsi="Simplified Arabic" w:cs="Simplified Arabic" w:hint="cs"/>
          <w:sz w:val="18"/>
          <w:szCs w:val="18"/>
          <w:rtl/>
        </w:rPr>
        <w:t>2</w:t>
      </w:r>
      <w:r w:rsidRPr="00954EE2">
        <w:rPr>
          <w:rFonts w:ascii="Simplified Arabic" w:eastAsia="Times New Roman" w:hAnsi="Simplified Arabic" w:cs="Simplified Arabic" w:hint="cs"/>
          <w:sz w:val="18"/>
          <w:szCs w:val="18"/>
          <w:rtl/>
        </w:rPr>
        <w:t xml:space="preserve">) </w:t>
      </w:r>
      <w:proofErr w:type="gramStart"/>
      <w:r>
        <w:rPr>
          <w:rFonts w:ascii="Simplified Arabic" w:eastAsia="Times New Roman" w:hAnsi="Simplified Arabic" w:cs="Simplified Arabic" w:hint="cs"/>
          <w:sz w:val="32"/>
          <w:szCs w:val="32"/>
          <w:rtl/>
        </w:rPr>
        <w:t>ج- لمجلس</w:t>
      </w:r>
      <w:proofErr w:type="gramEnd"/>
      <w:r>
        <w:rPr>
          <w:rFonts w:ascii="Simplified Arabic" w:eastAsia="Times New Roman" w:hAnsi="Simplified Arabic" w:cs="Simplified Arabic" w:hint="cs"/>
          <w:sz w:val="32"/>
          <w:szCs w:val="32"/>
          <w:rtl/>
        </w:rPr>
        <w:t xml:space="preserve"> الوزراء أن يقرر تطبيق اجراءات الاختيار والتعيين المنصوص عليها في هذا النظام على أي من الشركات المملوكة بالكامل للحكومة لغايات التعيين على وظيفة مدير عام على أن يصدر قرار التعيين عن الجهة المختصة بذلك.</w:t>
      </w:r>
    </w:p>
    <w:p w:rsidR="004D280E" w:rsidRDefault="004D280E" w:rsidP="004D280E">
      <w:pPr>
        <w:pStyle w:val="NoSpacing"/>
        <w:rPr>
          <w:rFonts w:ascii="Simplified Arabic" w:eastAsia="Times New Roman" w:hAnsi="Simplified Arabic" w:cs="Simplified Arabic"/>
          <w:sz w:val="32"/>
          <w:szCs w:val="32"/>
          <w:rtl/>
        </w:rPr>
      </w:pPr>
    </w:p>
    <w:p w:rsidR="004D280E" w:rsidRDefault="004D280E" w:rsidP="004D280E">
      <w:pPr>
        <w:pStyle w:val="NoSpacing"/>
        <w:rPr>
          <w:rFonts w:ascii="Simplified Arabic" w:eastAsia="Times New Roman" w:hAnsi="Simplified Arabic" w:cs="Simplified Arabic"/>
          <w:sz w:val="32"/>
          <w:szCs w:val="32"/>
          <w:rtl/>
        </w:rPr>
      </w:pPr>
    </w:p>
    <w:p w:rsidR="004D280E" w:rsidRDefault="004D280E" w:rsidP="004D280E">
      <w:pPr>
        <w:pStyle w:val="NoSpacing"/>
        <w:rPr>
          <w:rFonts w:ascii="Simplified Arabic" w:eastAsia="Times New Roman" w:hAnsi="Simplified Arabic" w:cs="Simplified Arabic"/>
          <w:sz w:val="32"/>
          <w:szCs w:val="32"/>
          <w:rtl/>
        </w:rPr>
      </w:pPr>
    </w:p>
    <w:p w:rsidR="00F612DF" w:rsidRPr="00F612DF" w:rsidRDefault="004D280E" w:rsidP="00F612DF">
      <w:pPr>
        <w:pStyle w:val="NoSpacing"/>
        <w:ind w:left="720"/>
        <w:jc w:val="both"/>
        <w:rPr>
          <w:rFonts w:ascii="Simplified Arabic" w:eastAsia="Times New Roman" w:hAnsi="Simplified Arabic" w:cs="Simplified Arabic"/>
          <w:sz w:val="18"/>
          <w:szCs w:val="18"/>
          <w:rtl/>
        </w:rPr>
      </w:pPr>
      <w:r w:rsidRPr="0084289A">
        <w:rPr>
          <w:rFonts w:ascii="Simplified Arabic" w:eastAsia="Times New Roman" w:hAnsi="Simplified Arabic" w:cs="Simplified Arabic" w:hint="cs"/>
          <w:color w:val="C0504D" w:themeColor="accent2"/>
          <w:sz w:val="18"/>
          <w:szCs w:val="18"/>
          <w:rtl/>
        </w:rPr>
        <w:t xml:space="preserve">(1) </w:t>
      </w:r>
      <w:r w:rsidR="00F612DF" w:rsidRPr="0084289A">
        <w:rPr>
          <w:rFonts w:ascii="Simplified Arabic" w:eastAsia="Times New Roman" w:hAnsi="Simplified Arabic" w:cs="Simplified Arabic" w:hint="cs"/>
          <w:color w:val="C0504D" w:themeColor="accent2"/>
          <w:sz w:val="18"/>
          <w:szCs w:val="18"/>
          <w:rtl/>
        </w:rPr>
        <w:t>كما هي معدلة بموجب نظام معدل لنظام التعيين على الوظائف القيادية رقم (36)2017</w:t>
      </w:r>
    </w:p>
    <w:p w:rsidR="00AA41A5" w:rsidRDefault="00F612DF" w:rsidP="00F612DF">
      <w:pPr>
        <w:pStyle w:val="NormalWeb"/>
        <w:bidi/>
      </w:pPr>
      <w:r>
        <w:rPr>
          <w:rFonts w:ascii="Simplified Arabic" w:hAnsi="Simplified Arabic" w:cs="Simplified Arabic" w:hint="cs"/>
          <w:sz w:val="18"/>
          <w:szCs w:val="18"/>
          <w:rtl/>
        </w:rPr>
        <w:t xml:space="preserve">            (2) </w:t>
      </w:r>
      <w:r w:rsidR="004D280E" w:rsidRPr="00102920">
        <w:rPr>
          <w:rFonts w:ascii="Simplified Arabic" w:hAnsi="Simplified Arabic" w:cs="Simplified Arabic" w:hint="cs"/>
          <w:sz w:val="18"/>
          <w:szCs w:val="18"/>
          <w:rtl/>
        </w:rPr>
        <w:t xml:space="preserve">كما هي معدلة بموجب نظام معدل </w:t>
      </w:r>
      <w:r w:rsidR="004D280E">
        <w:rPr>
          <w:rFonts w:ascii="Simplified Arabic" w:hAnsi="Simplified Arabic" w:cs="Simplified Arabic" w:hint="cs"/>
          <w:sz w:val="18"/>
          <w:szCs w:val="18"/>
          <w:rtl/>
        </w:rPr>
        <w:t>ل</w:t>
      </w:r>
      <w:r w:rsidR="004D280E" w:rsidRPr="00102920">
        <w:rPr>
          <w:rFonts w:ascii="Simplified Arabic" w:hAnsi="Simplified Arabic" w:cs="Simplified Arabic" w:hint="cs"/>
          <w:sz w:val="18"/>
          <w:szCs w:val="18"/>
          <w:rtl/>
        </w:rPr>
        <w:t>نظام التعيين على الوظائف القيادية رقم 2 لسنة 2014</w:t>
      </w:r>
    </w:p>
    <w:sectPr w:rsidR="00AA41A5" w:rsidSect="00AA41A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E5590"/>
    <w:multiLevelType w:val="hybridMultilevel"/>
    <w:tmpl w:val="63C63A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17DE7"/>
    <w:multiLevelType w:val="hybridMultilevel"/>
    <w:tmpl w:val="EE804590"/>
    <w:lvl w:ilvl="0" w:tplc="21424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DB07D1"/>
    <w:multiLevelType w:val="hybridMultilevel"/>
    <w:tmpl w:val="63C63A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8A3009"/>
    <w:multiLevelType w:val="hybridMultilevel"/>
    <w:tmpl w:val="C592E5EA"/>
    <w:lvl w:ilvl="0" w:tplc="49EC5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7748F6"/>
    <w:multiLevelType w:val="hybridMultilevel"/>
    <w:tmpl w:val="4DCCEB62"/>
    <w:lvl w:ilvl="0" w:tplc="31D082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59"/>
    <w:rsid w:val="000A0ADD"/>
    <w:rsid w:val="001D5059"/>
    <w:rsid w:val="00257D2D"/>
    <w:rsid w:val="004D280E"/>
    <w:rsid w:val="0084289A"/>
    <w:rsid w:val="00952860"/>
    <w:rsid w:val="00AA41A5"/>
    <w:rsid w:val="00B11C85"/>
    <w:rsid w:val="00C82186"/>
    <w:rsid w:val="00D77235"/>
    <w:rsid w:val="00EA0241"/>
    <w:rsid w:val="00EC2463"/>
    <w:rsid w:val="00F612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B266B-D7B5-4B37-A27E-7E42ED3E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50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5059"/>
    <w:rPr>
      <w:b/>
      <w:bCs/>
    </w:rPr>
  </w:style>
  <w:style w:type="paragraph" w:styleId="NoSpacing">
    <w:name w:val="No Spacing"/>
    <w:uiPriority w:val="1"/>
    <w:qFormat/>
    <w:rsid w:val="004D280E"/>
    <w:pPr>
      <w:bidi/>
      <w:spacing w:after="0" w:line="240" w:lineRule="auto"/>
    </w:pPr>
    <w:rPr>
      <w:rFonts w:eastAsiaTheme="minorEastAsia"/>
    </w:rPr>
  </w:style>
  <w:style w:type="paragraph" w:styleId="Header">
    <w:name w:val="header"/>
    <w:basedOn w:val="Normal"/>
    <w:link w:val="HeaderChar"/>
    <w:uiPriority w:val="99"/>
    <w:unhideWhenUsed/>
    <w:rsid w:val="004D280E"/>
    <w:pPr>
      <w:tabs>
        <w:tab w:val="center" w:pos="4320"/>
        <w:tab w:val="right" w:pos="8640"/>
      </w:tabs>
      <w:bidi/>
      <w:spacing w:after="0" w:line="240" w:lineRule="auto"/>
    </w:pPr>
    <w:rPr>
      <w:rFonts w:eastAsiaTheme="minorEastAsia"/>
    </w:rPr>
  </w:style>
  <w:style w:type="character" w:customStyle="1" w:styleId="HeaderChar">
    <w:name w:val="Header Char"/>
    <w:basedOn w:val="DefaultParagraphFont"/>
    <w:link w:val="Header"/>
    <w:uiPriority w:val="99"/>
    <w:rsid w:val="004D280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B7651-B729-4A88-8404-E97D652B0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Yaseen</dc:creator>
  <cp:keywords/>
  <dc:description/>
  <cp:lastModifiedBy>Mohammad Yaseen</cp:lastModifiedBy>
  <cp:revision>2</cp:revision>
  <dcterms:created xsi:type="dcterms:W3CDTF">2017-05-08T05:54:00Z</dcterms:created>
  <dcterms:modified xsi:type="dcterms:W3CDTF">2017-05-08T05:54:00Z</dcterms:modified>
</cp:coreProperties>
</file>